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CCF809" w14:textId="7381505B" w:rsidR="00706A93" w:rsidRPr="00046229" w:rsidRDefault="00706A93" w:rsidP="003D44BF">
      <w:pPr>
        <w:jc w:val="right"/>
        <w:rPr>
          <w:b/>
          <w:bCs/>
          <w:sz w:val="12"/>
          <w:szCs w:val="12"/>
        </w:rPr>
      </w:pPr>
      <w:r w:rsidRPr="00046229">
        <w:rPr>
          <w:b/>
          <w:bCs/>
          <w:sz w:val="12"/>
          <w:szCs w:val="12"/>
        </w:rPr>
        <w:t>Załącznik nr 1</w:t>
      </w:r>
      <w:r w:rsidR="009C1B54" w:rsidRPr="00046229">
        <w:rPr>
          <w:b/>
          <w:bCs/>
          <w:sz w:val="12"/>
          <w:szCs w:val="12"/>
        </w:rPr>
        <w:t xml:space="preserve"> </w:t>
      </w:r>
      <w:r w:rsidRPr="00046229">
        <w:rPr>
          <w:b/>
          <w:bCs/>
          <w:sz w:val="12"/>
          <w:szCs w:val="12"/>
        </w:rPr>
        <w:t xml:space="preserve">do zarządzenia nr </w:t>
      </w:r>
      <w:r w:rsidR="003D44BF" w:rsidRPr="00046229">
        <w:rPr>
          <w:b/>
          <w:bCs/>
          <w:sz w:val="12"/>
          <w:szCs w:val="12"/>
        </w:rPr>
        <w:t>…………</w:t>
      </w:r>
      <w:r w:rsidR="00046229" w:rsidRPr="00046229">
        <w:rPr>
          <w:b/>
          <w:bCs/>
          <w:sz w:val="12"/>
          <w:szCs w:val="12"/>
        </w:rPr>
        <w:t>…….</w:t>
      </w:r>
      <w:r w:rsidR="003D44BF" w:rsidRPr="00046229">
        <w:rPr>
          <w:b/>
          <w:bCs/>
          <w:sz w:val="12"/>
          <w:szCs w:val="12"/>
        </w:rPr>
        <w:t>.</w:t>
      </w:r>
      <w:r w:rsidR="00046229" w:rsidRPr="00046229">
        <w:rPr>
          <w:b/>
          <w:bCs/>
        </w:rPr>
        <w:t xml:space="preserve"> </w:t>
      </w:r>
      <w:r w:rsidR="00046229" w:rsidRPr="00046229">
        <w:rPr>
          <w:b/>
          <w:bCs/>
          <w:sz w:val="12"/>
          <w:szCs w:val="12"/>
        </w:rPr>
        <w:t>Z dnia ………………r.</w:t>
      </w:r>
    </w:p>
    <w:p w14:paraId="5AF1185D" w14:textId="77777777" w:rsidR="00046229" w:rsidRDefault="00706A93" w:rsidP="00046229">
      <w:pPr>
        <w:ind w:left="5664" w:firstLine="708"/>
        <w:rPr>
          <w:b/>
          <w:bCs/>
          <w:sz w:val="12"/>
          <w:szCs w:val="12"/>
        </w:rPr>
      </w:pPr>
      <w:r w:rsidRPr="00046229">
        <w:rPr>
          <w:b/>
          <w:bCs/>
          <w:sz w:val="12"/>
          <w:szCs w:val="12"/>
        </w:rPr>
        <w:t xml:space="preserve">Dyrektora </w:t>
      </w:r>
      <w:r w:rsidR="003D44BF" w:rsidRPr="00046229">
        <w:rPr>
          <w:b/>
          <w:bCs/>
          <w:sz w:val="12"/>
          <w:szCs w:val="12"/>
        </w:rPr>
        <w:t>Przedszkola Samorządowego nr 14</w:t>
      </w:r>
      <w:r w:rsidR="00046229" w:rsidRPr="00046229">
        <w:rPr>
          <w:b/>
          <w:bCs/>
          <w:sz w:val="12"/>
          <w:szCs w:val="12"/>
        </w:rPr>
        <w:t xml:space="preserve"> </w:t>
      </w:r>
    </w:p>
    <w:p w14:paraId="50C6C3DE" w14:textId="74550F56" w:rsidR="00046229" w:rsidRDefault="003D44BF" w:rsidP="00046229">
      <w:pPr>
        <w:ind w:left="5664"/>
        <w:rPr>
          <w:b/>
          <w:bCs/>
          <w:sz w:val="12"/>
          <w:szCs w:val="12"/>
        </w:rPr>
      </w:pPr>
      <w:r w:rsidRPr="00046229">
        <w:rPr>
          <w:b/>
          <w:bCs/>
          <w:sz w:val="12"/>
          <w:szCs w:val="12"/>
        </w:rPr>
        <w:t xml:space="preserve"> </w:t>
      </w:r>
      <w:r w:rsidR="00046229">
        <w:rPr>
          <w:b/>
          <w:bCs/>
          <w:sz w:val="12"/>
          <w:szCs w:val="12"/>
        </w:rPr>
        <w:tab/>
      </w:r>
      <w:r w:rsidRPr="00046229">
        <w:rPr>
          <w:b/>
          <w:bCs/>
          <w:sz w:val="12"/>
          <w:szCs w:val="12"/>
        </w:rPr>
        <w:t xml:space="preserve">z polskim </w:t>
      </w:r>
      <w:r w:rsidR="00046229">
        <w:rPr>
          <w:b/>
          <w:bCs/>
          <w:sz w:val="12"/>
          <w:szCs w:val="12"/>
        </w:rPr>
        <w:t xml:space="preserve">i </w:t>
      </w:r>
      <w:r w:rsidRPr="00046229">
        <w:rPr>
          <w:b/>
          <w:bCs/>
          <w:sz w:val="12"/>
          <w:szCs w:val="12"/>
        </w:rPr>
        <w:t>białoruskim językiem nauczania</w:t>
      </w:r>
      <w:r w:rsidR="00046229" w:rsidRPr="00046229">
        <w:rPr>
          <w:b/>
          <w:bCs/>
          <w:sz w:val="12"/>
          <w:szCs w:val="12"/>
        </w:rPr>
        <w:t xml:space="preserve"> </w:t>
      </w:r>
    </w:p>
    <w:p w14:paraId="2D5424F9" w14:textId="3B7D4B83" w:rsidR="00706A93" w:rsidRPr="00046229" w:rsidRDefault="003D44BF" w:rsidP="00046229">
      <w:pPr>
        <w:ind w:left="5664" w:firstLine="708"/>
        <w:rPr>
          <w:b/>
          <w:bCs/>
          <w:sz w:val="12"/>
          <w:szCs w:val="12"/>
        </w:rPr>
      </w:pPr>
      <w:r w:rsidRPr="00046229">
        <w:rPr>
          <w:b/>
          <w:bCs/>
          <w:sz w:val="12"/>
          <w:szCs w:val="12"/>
        </w:rPr>
        <w:t>w Białymstoku</w:t>
      </w:r>
    </w:p>
    <w:p w14:paraId="33045634" w14:textId="77777777" w:rsidR="00046229" w:rsidRDefault="00046229" w:rsidP="00046229">
      <w:pPr>
        <w:jc w:val="both"/>
        <w:rPr>
          <w:b/>
          <w:bCs/>
          <w:sz w:val="24"/>
          <w:szCs w:val="24"/>
        </w:rPr>
      </w:pPr>
    </w:p>
    <w:p w14:paraId="1BEE4960" w14:textId="77777777" w:rsidR="00046229" w:rsidRDefault="00046229" w:rsidP="00046229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</w:t>
      </w:r>
      <w:r w:rsidR="00706A93" w:rsidRPr="00046229">
        <w:rPr>
          <w:b/>
          <w:bCs/>
          <w:sz w:val="24"/>
          <w:szCs w:val="24"/>
        </w:rPr>
        <w:t>rocedur</w:t>
      </w:r>
      <w:r>
        <w:rPr>
          <w:b/>
          <w:bCs/>
          <w:sz w:val="24"/>
          <w:szCs w:val="24"/>
        </w:rPr>
        <w:t>a</w:t>
      </w:r>
      <w:r w:rsidR="00706A93" w:rsidRPr="00046229">
        <w:rPr>
          <w:b/>
          <w:bCs/>
          <w:sz w:val="24"/>
          <w:szCs w:val="24"/>
        </w:rPr>
        <w:t xml:space="preserve"> przyjmowania i rozpatrywania</w:t>
      </w:r>
      <w:r w:rsidRPr="00046229">
        <w:rPr>
          <w:b/>
          <w:bCs/>
          <w:sz w:val="24"/>
          <w:szCs w:val="24"/>
        </w:rPr>
        <w:t xml:space="preserve"> </w:t>
      </w:r>
      <w:r w:rsidR="00706A93" w:rsidRPr="00046229">
        <w:rPr>
          <w:b/>
          <w:bCs/>
          <w:sz w:val="24"/>
          <w:szCs w:val="24"/>
        </w:rPr>
        <w:t xml:space="preserve">skarg i wniosków </w:t>
      </w:r>
    </w:p>
    <w:p w14:paraId="51C4BA07" w14:textId="77777777" w:rsidR="00046229" w:rsidRDefault="00706A93" w:rsidP="00046229">
      <w:pPr>
        <w:jc w:val="center"/>
        <w:rPr>
          <w:b/>
          <w:bCs/>
          <w:sz w:val="24"/>
          <w:szCs w:val="24"/>
        </w:rPr>
      </w:pPr>
      <w:r w:rsidRPr="00046229">
        <w:rPr>
          <w:b/>
          <w:bCs/>
          <w:sz w:val="24"/>
          <w:szCs w:val="24"/>
        </w:rPr>
        <w:t xml:space="preserve">w </w:t>
      </w:r>
      <w:r w:rsidR="003D44BF" w:rsidRPr="00046229">
        <w:rPr>
          <w:b/>
          <w:bCs/>
          <w:sz w:val="24"/>
          <w:szCs w:val="24"/>
        </w:rPr>
        <w:t>P</w:t>
      </w:r>
      <w:r w:rsidR="00046229">
        <w:rPr>
          <w:b/>
          <w:bCs/>
          <w:sz w:val="24"/>
          <w:szCs w:val="24"/>
        </w:rPr>
        <w:t xml:space="preserve">rzedszkolu </w:t>
      </w:r>
      <w:r w:rsidR="003D44BF" w:rsidRPr="00046229">
        <w:rPr>
          <w:b/>
          <w:bCs/>
          <w:sz w:val="24"/>
          <w:szCs w:val="24"/>
        </w:rPr>
        <w:t>S</w:t>
      </w:r>
      <w:r w:rsidR="00046229">
        <w:rPr>
          <w:b/>
          <w:bCs/>
          <w:sz w:val="24"/>
          <w:szCs w:val="24"/>
        </w:rPr>
        <w:t xml:space="preserve">amorządowym nr </w:t>
      </w:r>
      <w:r w:rsidR="003D44BF" w:rsidRPr="00046229">
        <w:rPr>
          <w:b/>
          <w:bCs/>
          <w:sz w:val="24"/>
          <w:szCs w:val="24"/>
        </w:rPr>
        <w:t xml:space="preserve">14 </w:t>
      </w:r>
      <w:r w:rsidR="00046229">
        <w:rPr>
          <w:b/>
          <w:bCs/>
          <w:sz w:val="24"/>
          <w:szCs w:val="24"/>
        </w:rPr>
        <w:t xml:space="preserve"> z polskim i białoruskim językiem nauczania</w:t>
      </w:r>
    </w:p>
    <w:p w14:paraId="21A57967" w14:textId="2A63CD38" w:rsidR="00706A93" w:rsidRPr="00046229" w:rsidRDefault="003D44BF" w:rsidP="00046229">
      <w:pPr>
        <w:jc w:val="center"/>
        <w:rPr>
          <w:b/>
          <w:bCs/>
          <w:sz w:val="24"/>
          <w:szCs w:val="24"/>
        </w:rPr>
      </w:pPr>
      <w:r w:rsidRPr="00046229">
        <w:rPr>
          <w:b/>
          <w:bCs/>
          <w:sz w:val="24"/>
          <w:szCs w:val="24"/>
        </w:rPr>
        <w:t>w Białymstoku</w:t>
      </w:r>
    </w:p>
    <w:p w14:paraId="563E8C2E" w14:textId="77777777" w:rsidR="003D44BF" w:rsidRDefault="003D44BF" w:rsidP="00EA10C1">
      <w:pPr>
        <w:jc w:val="both"/>
      </w:pPr>
    </w:p>
    <w:p w14:paraId="02A544F7" w14:textId="47384F14" w:rsidR="00706A93" w:rsidRDefault="00706A93" w:rsidP="00EA10C1">
      <w:pPr>
        <w:jc w:val="both"/>
      </w:pPr>
      <w:r>
        <w:t>Podstawa prawna</w:t>
      </w:r>
    </w:p>
    <w:p w14:paraId="19536092" w14:textId="4F0BB889" w:rsidR="00706A93" w:rsidRDefault="00706A93" w:rsidP="003E0F91">
      <w:pPr>
        <w:pStyle w:val="Akapitzlist"/>
        <w:numPr>
          <w:ilvl w:val="0"/>
          <w:numId w:val="8"/>
        </w:numPr>
        <w:jc w:val="both"/>
      </w:pPr>
      <w:r>
        <w:t>Ustawa z dn. 14 czerwca 1960 r. Kodeks postępowania administracyjnego (Dz. U. z 20</w:t>
      </w:r>
      <w:r w:rsidR="003D44BF">
        <w:t>22</w:t>
      </w:r>
      <w:r>
        <w:t xml:space="preserve"> r. poz. 20</w:t>
      </w:r>
      <w:r w:rsidR="003D44BF">
        <w:t>00</w:t>
      </w:r>
      <w:r>
        <w:t>).</w:t>
      </w:r>
    </w:p>
    <w:p w14:paraId="2EAC744B" w14:textId="50AE4B10" w:rsidR="00706A93" w:rsidRDefault="00706A93" w:rsidP="003E0F91">
      <w:pPr>
        <w:pStyle w:val="Akapitzlist"/>
        <w:numPr>
          <w:ilvl w:val="0"/>
          <w:numId w:val="8"/>
        </w:numPr>
        <w:jc w:val="both"/>
      </w:pPr>
      <w:r>
        <w:t xml:space="preserve">Rozporządzenie Rady Ministrów z dn. </w:t>
      </w:r>
      <w:bookmarkStart w:id="0" w:name="_Hlk141692370"/>
      <w:r>
        <w:t>8 stycznia 2002 r. w sprawie organizacji przyjmowania i rozpatrywania skarg i wniosków (Dz. U. z 2002 r., nr 5, poz. 46)</w:t>
      </w:r>
      <w:r w:rsidR="003D44BF">
        <w:t xml:space="preserve"> - </w:t>
      </w:r>
      <w:r w:rsidR="003D44BF" w:rsidRPr="003D44BF">
        <w:t>§</w:t>
      </w:r>
      <w:r w:rsidR="003D44BF">
        <w:t>3 ust.2</w:t>
      </w:r>
      <w:bookmarkEnd w:id="0"/>
    </w:p>
    <w:p w14:paraId="6A953A9D" w14:textId="77777777" w:rsidR="003D44BF" w:rsidRDefault="003D44BF" w:rsidP="00EA10C1">
      <w:pPr>
        <w:jc w:val="both"/>
      </w:pPr>
    </w:p>
    <w:p w14:paraId="03A3D35F" w14:textId="77777777" w:rsidR="003D44BF" w:rsidRDefault="003D44BF" w:rsidP="00EA10C1">
      <w:pPr>
        <w:jc w:val="both"/>
      </w:pPr>
    </w:p>
    <w:p w14:paraId="28F63505" w14:textId="79F6944A" w:rsidR="00706A93" w:rsidRPr="00EA10C1" w:rsidRDefault="00706A93" w:rsidP="00EA10C1">
      <w:pPr>
        <w:jc w:val="center"/>
        <w:rPr>
          <w:b/>
          <w:bCs/>
        </w:rPr>
      </w:pPr>
      <w:r w:rsidRPr="00EA10C1">
        <w:rPr>
          <w:b/>
          <w:bCs/>
        </w:rPr>
        <w:t>Rozdział I</w:t>
      </w:r>
    </w:p>
    <w:p w14:paraId="085CB725" w14:textId="77777777" w:rsidR="00706A93" w:rsidRPr="00EA10C1" w:rsidRDefault="00706A93" w:rsidP="00EA10C1">
      <w:pPr>
        <w:jc w:val="center"/>
        <w:rPr>
          <w:b/>
          <w:bCs/>
        </w:rPr>
      </w:pPr>
      <w:r w:rsidRPr="00EA10C1">
        <w:rPr>
          <w:b/>
          <w:bCs/>
        </w:rPr>
        <w:t>Przyjmowanie i rejestrowanie skarg i wniosków</w:t>
      </w:r>
    </w:p>
    <w:p w14:paraId="3122329B" w14:textId="09CAABF7" w:rsidR="00706A93" w:rsidRDefault="00706A93" w:rsidP="003E0F91">
      <w:pPr>
        <w:pStyle w:val="Akapitzlist"/>
        <w:numPr>
          <w:ilvl w:val="0"/>
          <w:numId w:val="10"/>
        </w:numPr>
        <w:jc w:val="both"/>
      </w:pPr>
      <w:r>
        <w:t>W Przedszkolu wnoszący skargi i wnioski przyjmowani są przez</w:t>
      </w:r>
      <w:r w:rsidR="003D44BF">
        <w:t xml:space="preserve"> </w:t>
      </w:r>
      <w:r>
        <w:t>dyrektora</w:t>
      </w:r>
      <w:r w:rsidR="00EA10C1">
        <w:t>.</w:t>
      </w:r>
    </w:p>
    <w:p w14:paraId="07FC40C6" w14:textId="787C6ECD" w:rsidR="00706A93" w:rsidRDefault="00706A93" w:rsidP="003E0F91">
      <w:pPr>
        <w:pStyle w:val="Akapitzlist"/>
        <w:numPr>
          <w:ilvl w:val="0"/>
          <w:numId w:val="10"/>
        </w:numPr>
        <w:jc w:val="both"/>
      </w:pPr>
      <w:r>
        <w:t>Dyrektor przedszkola lub upoważnion</w:t>
      </w:r>
      <w:r w:rsidR="00EA10C1">
        <w:t>a</w:t>
      </w:r>
      <w:r>
        <w:t xml:space="preserve"> przez dyrektora osob</w:t>
      </w:r>
      <w:r w:rsidR="00EA10C1">
        <w:t>a</w:t>
      </w:r>
      <w:r>
        <w:t xml:space="preserve"> przyjmują skargi i wnioski </w:t>
      </w:r>
      <w:r w:rsidR="003D44BF">
        <w:t>poniedziałek 9.00-12.00.</w:t>
      </w:r>
    </w:p>
    <w:p w14:paraId="734DA4F3" w14:textId="2A69E999" w:rsidR="00706A93" w:rsidRPr="003E0F91" w:rsidRDefault="00706A93" w:rsidP="003E0F91">
      <w:pPr>
        <w:pStyle w:val="Akapitzlist"/>
        <w:numPr>
          <w:ilvl w:val="0"/>
          <w:numId w:val="10"/>
        </w:numPr>
        <w:jc w:val="both"/>
        <w:rPr>
          <w:color w:val="70AD47" w:themeColor="accent6"/>
        </w:rPr>
      </w:pPr>
      <w:r w:rsidRPr="009C1B54">
        <w:t xml:space="preserve">Skargi i wnioski mogą być wnoszone pisemnie, </w:t>
      </w:r>
      <w:r w:rsidR="009C1B54" w:rsidRPr="009C1B54">
        <w:t>za pomocą poczty elektronicznej</w:t>
      </w:r>
      <w:r w:rsidRPr="009C1B54">
        <w:t xml:space="preserve"> lub ustnie do protokołu</w:t>
      </w:r>
      <w:r w:rsidRPr="003E0F91">
        <w:rPr>
          <w:color w:val="70AD47" w:themeColor="accent6"/>
        </w:rPr>
        <w:t>.</w:t>
      </w:r>
    </w:p>
    <w:p w14:paraId="04BDE0E3" w14:textId="4E8013C0" w:rsidR="00706A93" w:rsidRPr="008613E6" w:rsidRDefault="00706A93" w:rsidP="003E0F91">
      <w:pPr>
        <w:pStyle w:val="Akapitzlist"/>
        <w:numPr>
          <w:ilvl w:val="0"/>
          <w:numId w:val="10"/>
        </w:numPr>
        <w:jc w:val="both"/>
      </w:pPr>
      <w:r w:rsidRPr="008613E6">
        <w:t>Pracownik przedszkola, który otrzymał skargę dotyczącą działalności przedszkola, obowiązany jest przekazać ją niezwłocznie dyrektorowi.</w:t>
      </w:r>
    </w:p>
    <w:p w14:paraId="03691971" w14:textId="3B0C05F4" w:rsidR="00706A93" w:rsidRPr="008613E6" w:rsidRDefault="00706A93" w:rsidP="003E0F91">
      <w:pPr>
        <w:pStyle w:val="Akapitzlist"/>
        <w:numPr>
          <w:ilvl w:val="0"/>
          <w:numId w:val="10"/>
        </w:numPr>
        <w:jc w:val="both"/>
      </w:pPr>
      <w:r w:rsidRPr="008613E6">
        <w:t>Dyrektor prowadzi rejestr skarg i wniosków.</w:t>
      </w:r>
    </w:p>
    <w:p w14:paraId="7201C7A2" w14:textId="37536CB2" w:rsidR="00706A93" w:rsidRPr="008613E6" w:rsidRDefault="00706A93" w:rsidP="003E0F91">
      <w:pPr>
        <w:pStyle w:val="Akapitzlist"/>
        <w:numPr>
          <w:ilvl w:val="0"/>
          <w:numId w:val="10"/>
        </w:numPr>
        <w:jc w:val="both"/>
      </w:pPr>
      <w:r w:rsidRPr="008613E6">
        <w:t>Skargi i wnioski przekazane przez redakcje prasowe, radiowe i telewizyjne oraz organizacje społeczne podlegają rozpatrzeniu i załatwieniu w takim samym trybie, jak skargi i wnioski osób fizycznych i prawnych.</w:t>
      </w:r>
    </w:p>
    <w:p w14:paraId="49548BE9" w14:textId="7D7E7D64" w:rsidR="00706A93" w:rsidRPr="008613E6" w:rsidRDefault="00706A93" w:rsidP="003E0F91">
      <w:pPr>
        <w:pStyle w:val="Akapitzlist"/>
        <w:numPr>
          <w:ilvl w:val="0"/>
          <w:numId w:val="10"/>
        </w:numPr>
        <w:jc w:val="both"/>
      </w:pPr>
      <w:r w:rsidRPr="008613E6">
        <w:t>Do rejestru wpis</w:t>
      </w:r>
      <w:r w:rsidR="008613E6" w:rsidRPr="008613E6">
        <w:t>ane są</w:t>
      </w:r>
      <w:r w:rsidRPr="008613E6">
        <w:t xml:space="preserve"> także skargi i wnioski, które nie zawierają imienia i nazwiska (nazwy) oraz adresu wnoszącego - anonimy.</w:t>
      </w:r>
    </w:p>
    <w:p w14:paraId="4B883F70" w14:textId="62659F1C" w:rsidR="00706A93" w:rsidRDefault="00706A93" w:rsidP="003E0F91">
      <w:pPr>
        <w:pStyle w:val="Akapitzlist"/>
        <w:numPr>
          <w:ilvl w:val="0"/>
          <w:numId w:val="10"/>
        </w:numPr>
        <w:jc w:val="both"/>
      </w:pPr>
      <w:r w:rsidRPr="008613E6">
        <w:t>Rejestr skarg uwzględnia następujące rubryki:</w:t>
      </w:r>
    </w:p>
    <w:p w14:paraId="44CF5D95" w14:textId="77777777" w:rsidR="003E0F91" w:rsidRDefault="003E0F91" w:rsidP="003E0F91">
      <w:pPr>
        <w:pStyle w:val="Akapitzlist"/>
        <w:jc w:val="both"/>
      </w:pPr>
      <w:r>
        <w:t>a) liczba porządkowa,</w:t>
      </w:r>
    </w:p>
    <w:p w14:paraId="6245F47E" w14:textId="77777777" w:rsidR="003E0F91" w:rsidRDefault="003E0F91" w:rsidP="003E0F91">
      <w:pPr>
        <w:pStyle w:val="Akapitzlist"/>
        <w:jc w:val="both"/>
      </w:pPr>
      <w:r>
        <w:t>b) data wpływu skargi/wniosku,</w:t>
      </w:r>
    </w:p>
    <w:p w14:paraId="30C17E09" w14:textId="77777777" w:rsidR="003E0F91" w:rsidRDefault="003E0F91" w:rsidP="003E0F91">
      <w:pPr>
        <w:pStyle w:val="Akapitzlist"/>
        <w:jc w:val="both"/>
      </w:pPr>
      <w:r>
        <w:t>c) data rejestrowania skargi/wniosku,</w:t>
      </w:r>
    </w:p>
    <w:p w14:paraId="0A0CE734" w14:textId="77777777" w:rsidR="003E0F91" w:rsidRDefault="003E0F91" w:rsidP="003E0F91">
      <w:pPr>
        <w:pStyle w:val="Akapitzlist"/>
        <w:jc w:val="both"/>
      </w:pPr>
      <w:r>
        <w:t>d) adres osoby lub instytucji wnoszącej skargę/wniosek,</w:t>
      </w:r>
    </w:p>
    <w:p w14:paraId="2C0E77C1" w14:textId="77777777" w:rsidR="003E0F91" w:rsidRDefault="003E0F91" w:rsidP="003E0F91">
      <w:pPr>
        <w:pStyle w:val="Akapitzlist"/>
        <w:jc w:val="both"/>
      </w:pPr>
      <w:r>
        <w:t>e) informacja na temat, czego dotyczy skarga/wniosek,</w:t>
      </w:r>
    </w:p>
    <w:p w14:paraId="4214F3FD" w14:textId="77777777" w:rsidR="003E0F91" w:rsidRDefault="003E0F91" w:rsidP="003E0F91">
      <w:pPr>
        <w:pStyle w:val="Akapitzlist"/>
        <w:jc w:val="both"/>
      </w:pPr>
      <w:r>
        <w:t>f) termin załatwienia skargi/wniosku,</w:t>
      </w:r>
    </w:p>
    <w:p w14:paraId="38E118B0" w14:textId="77777777" w:rsidR="003E0F91" w:rsidRDefault="003E0F91" w:rsidP="003E0F91">
      <w:pPr>
        <w:pStyle w:val="Akapitzlist"/>
        <w:jc w:val="both"/>
      </w:pPr>
      <w:r>
        <w:t>g) imię i nazwisko osoby odpowiedzialnej za załatwienie skargi/wniosku,</w:t>
      </w:r>
    </w:p>
    <w:p w14:paraId="2E7CE15E" w14:textId="77777777" w:rsidR="003E0F91" w:rsidRDefault="003E0F91" w:rsidP="003E0F91">
      <w:pPr>
        <w:pStyle w:val="Akapitzlist"/>
        <w:jc w:val="both"/>
      </w:pPr>
      <w:r>
        <w:t>h) data załatwienia,</w:t>
      </w:r>
    </w:p>
    <w:p w14:paraId="07DEAD4A" w14:textId="77777777" w:rsidR="003E0F91" w:rsidRDefault="003E0F91" w:rsidP="003E0F91">
      <w:pPr>
        <w:pStyle w:val="Akapitzlist"/>
        <w:jc w:val="both"/>
      </w:pPr>
      <w:r>
        <w:t>i) krótka informacja o sposobie załatwienia sprawy.</w:t>
      </w:r>
    </w:p>
    <w:p w14:paraId="63576295" w14:textId="77777777" w:rsidR="003E0F91" w:rsidRDefault="003E0F91" w:rsidP="003E0F91">
      <w:pPr>
        <w:pStyle w:val="Akapitzlist"/>
        <w:jc w:val="both"/>
      </w:pPr>
    </w:p>
    <w:p w14:paraId="123565F3" w14:textId="5D9B7C0F" w:rsidR="003E0F91" w:rsidRPr="008613E6" w:rsidRDefault="003E0F91" w:rsidP="003E0F91">
      <w:pPr>
        <w:pStyle w:val="Akapitzlist"/>
        <w:numPr>
          <w:ilvl w:val="0"/>
          <w:numId w:val="10"/>
        </w:numPr>
        <w:jc w:val="both"/>
      </w:pPr>
      <w:r w:rsidRPr="003E0F91">
        <w:t>Do rejestru nie wpisuje się pism skierowanych do wiadomości przedszkola.</w:t>
      </w:r>
    </w:p>
    <w:p w14:paraId="54D012E6" w14:textId="4AB95CDD" w:rsidR="00706A93" w:rsidRPr="008613E6" w:rsidRDefault="00706A93" w:rsidP="00EA10C1">
      <w:pPr>
        <w:jc w:val="center"/>
        <w:rPr>
          <w:b/>
          <w:bCs/>
        </w:rPr>
      </w:pPr>
      <w:r w:rsidRPr="008613E6">
        <w:rPr>
          <w:b/>
          <w:bCs/>
        </w:rPr>
        <w:t>Rozdział II</w:t>
      </w:r>
    </w:p>
    <w:p w14:paraId="4D71E462" w14:textId="77777777" w:rsidR="00706A93" w:rsidRPr="008613E6" w:rsidRDefault="00706A93" w:rsidP="00EA10C1">
      <w:pPr>
        <w:jc w:val="center"/>
        <w:rPr>
          <w:b/>
          <w:bCs/>
        </w:rPr>
      </w:pPr>
      <w:r w:rsidRPr="008613E6">
        <w:rPr>
          <w:b/>
          <w:bCs/>
        </w:rPr>
        <w:t>Kwalifikowanie skarg i wniosków</w:t>
      </w:r>
    </w:p>
    <w:p w14:paraId="255373D9" w14:textId="43518464" w:rsidR="00706A93" w:rsidRPr="003E0F91" w:rsidRDefault="00706A93" w:rsidP="003E0F91">
      <w:pPr>
        <w:pStyle w:val="Akapitzlist"/>
        <w:numPr>
          <w:ilvl w:val="0"/>
          <w:numId w:val="4"/>
        </w:numPr>
        <w:jc w:val="both"/>
        <w:rPr>
          <w:color w:val="70AD47" w:themeColor="accent6"/>
        </w:rPr>
      </w:pPr>
      <w:r w:rsidRPr="008613E6">
        <w:t>Kwalifikowania spraw, jako skargi lub wniosku dokonuje dyrektor.</w:t>
      </w:r>
    </w:p>
    <w:p w14:paraId="0D90030F" w14:textId="001F2AD4" w:rsidR="00706A93" w:rsidRPr="008613E6" w:rsidRDefault="00706A93" w:rsidP="003E0F91">
      <w:pPr>
        <w:pStyle w:val="Akapitzlist"/>
        <w:numPr>
          <w:ilvl w:val="0"/>
          <w:numId w:val="4"/>
        </w:numPr>
        <w:jc w:val="both"/>
      </w:pPr>
      <w:r w:rsidRPr="008613E6">
        <w:t>Każda sprawa zakwalifikowana przez dyrektora, jako skarga lub wniosek wpisywana jest do rejestru skarg i wniosków.</w:t>
      </w:r>
    </w:p>
    <w:p w14:paraId="68D204E7" w14:textId="79B2561B" w:rsidR="00706A93" w:rsidRPr="008613E6" w:rsidRDefault="00706A93" w:rsidP="003E0F91">
      <w:pPr>
        <w:pStyle w:val="Akapitzlist"/>
        <w:numPr>
          <w:ilvl w:val="0"/>
          <w:numId w:val="4"/>
        </w:numPr>
        <w:jc w:val="both"/>
      </w:pPr>
      <w:r w:rsidRPr="008613E6">
        <w:t>Jeśli z treści skargi lub wniosku nie można ustalić ich przedmiotu, dyrektor wzywa wnoszącego o wyjaśnienia lub uzupełnienia, z pouczeniem, że nieusunięcie braków spowoduje pozostawienie skargi lub wniosku bez rozpoznania.</w:t>
      </w:r>
    </w:p>
    <w:p w14:paraId="5C13036F" w14:textId="09A074F6" w:rsidR="00706A93" w:rsidRPr="008613E6" w:rsidRDefault="00706A93" w:rsidP="003E0F91">
      <w:pPr>
        <w:pStyle w:val="Akapitzlist"/>
        <w:numPr>
          <w:ilvl w:val="0"/>
          <w:numId w:val="4"/>
        </w:numPr>
        <w:jc w:val="both"/>
      </w:pPr>
      <w:r w:rsidRPr="008613E6">
        <w:t>Skargi/wnioski, które nie należą do kompetencji przedszkola należy zarejestrować, a następnie pismem przewodnim przesłać, zgodnie z właściwością, zawiadamiając o tym równocześnie wnoszącego albo zwrócić mu sprawę, wskazując właściwy organ, a kopię pisma zostawić w dokumentacji przedszkola.</w:t>
      </w:r>
    </w:p>
    <w:p w14:paraId="60779A48" w14:textId="3E179691" w:rsidR="00706A93" w:rsidRPr="008613E6" w:rsidRDefault="00706A93" w:rsidP="003E0F91">
      <w:pPr>
        <w:pStyle w:val="Akapitzlist"/>
        <w:numPr>
          <w:ilvl w:val="0"/>
          <w:numId w:val="4"/>
        </w:numPr>
        <w:jc w:val="both"/>
      </w:pPr>
      <w:r w:rsidRPr="008613E6">
        <w:t>Skargi/wnioski, które dotyczą kilku spraw podlegających rozpatrzeniu przez różne organy, należy zarejestrować, następnie pismem przewodnim przesłać odpisy właściwym organom, zawiadamiając o tym równocześnie wnoszącego, a kopie zostawić w dokumentacji przedszkola.</w:t>
      </w:r>
    </w:p>
    <w:p w14:paraId="676697A4" w14:textId="0251BCBA" w:rsidR="00706A93" w:rsidRPr="008613E6" w:rsidRDefault="00706A93" w:rsidP="003E0F91">
      <w:pPr>
        <w:pStyle w:val="Akapitzlist"/>
        <w:numPr>
          <w:ilvl w:val="0"/>
          <w:numId w:val="4"/>
        </w:numPr>
        <w:jc w:val="both"/>
      </w:pPr>
      <w:r w:rsidRPr="008613E6">
        <w:t>Skargi/wnioski anonimowe po dokonaniu rejestracji pozostają bez rozpoznania.</w:t>
      </w:r>
    </w:p>
    <w:p w14:paraId="65D46676" w14:textId="6913E5B3" w:rsidR="00706A93" w:rsidRPr="00EA10C1" w:rsidRDefault="00706A93" w:rsidP="003E0F91">
      <w:pPr>
        <w:pStyle w:val="Akapitzlist"/>
        <w:numPr>
          <w:ilvl w:val="0"/>
          <w:numId w:val="4"/>
        </w:numPr>
        <w:jc w:val="both"/>
      </w:pPr>
      <w:r w:rsidRPr="008613E6">
        <w:t xml:space="preserve">Dyrektor może informacje zawarte w anonimowej skardze/wniosku wykorzystać w ramach </w:t>
      </w:r>
      <w:r w:rsidRPr="00EA10C1">
        <w:t>pełnionego nadzoru pedagogicznego.</w:t>
      </w:r>
    </w:p>
    <w:p w14:paraId="7B1BE912" w14:textId="77777777" w:rsidR="008613E6" w:rsidRPr="00EA10C1" w:rsidRDefault="008613E6" w:rsidP="00706A93"/>
    <w:p w14:paraId="206BAEAF" w14:textId="77777777" w:rsidR="00706A93" w:rsidRPr="00EA10C1" w:rsidRDefault="00706A93" w:rsidP="008613E6">
      <w:pPr>
        <w:jc w:val="center"/>
        <w:rPr>
          <w:b/>
          <w:bCs/>
        </w:rPr>
      </w:pPr>
      <w:r w:rsidRPr="00EA10C1">
        <w:rPr>
          <w:b/>
          <w:bCs/>
        </w:rPr>
        <w:t>Rozdział III</w:t>
      </w:r>
    </w:p>
    <w:p w14:paraId="5E19460A" w14:textId="77777777" w:rsidR="00706A93" w:rsidRPr="00EA10C1" w:rsidRDefault="00706A93" w:rsidP="008613E6">
      <w:pPr>
        <w:jc w:val="center"/>
        <w:rPr>
          <w:b/>
          <w:bCs/>
        </w:rPr>
      </w:pPr>
      <w:r w:rsidRPr="00EA10C1">
        <w:rPr>
          <w:b/>
          <w:bCs/>
        </w:rPr>
        <w:t>Rozpatrywanie skarg i wniosków</w:t>
      </w:r>
    </w:p>
    <w:p w14:paraId="0AA0DF01" w14:textId="7806AE63" w:rsidR="00706A93" w:rsidRPr="00EA10C1" w:rsidRDefault="00706A93" w:rsidP="003E0F91">
      <w:pPr>
        <w:pStyle w:val="Akapitzlist"/>
        <w:numPr>
          <w:ilvl w:val="0"/>
          <w:numId w:val="6"/>
        </w:numPr>
        <w:jc w:val="both"/>
      </w:pPr>
      <w:r w:rsidRPr="00EA10C1">
        <w:t>Skargi/wnioski rozpatruje dyrektor przedszkola lub osoba przez niego upoważniona.</w:t>
      </w:r>
    </w:p>
    <w:p w14:paraId="5897D605" w14:textId="0CF6CC95" w:rsidR="00706A93" w:rsidRDefault="00706A93" w:rsidP="003E0F91">
      <w:pPr>
        <w:pStyle w:val="Akapitzlist"/>
        <w:numPr>
          <w:ilvl w:val="0"/>
          <w:numId w:val="6"/>
        </w:numPr>
        <w:jc w:val="both"/>
      </w:pPr>
      <w:r w:rsidRPr="00EA10C1">
        <w:t>Z wyjaśnienia skargi/wniosku sporządza się następującą dokumentację:</w:t>
      </w:r>
    </w:p>
    <w:p w14:paraId="44945C7B" w14:textId="173DD2A3" w:rsidR="003E0F91" w:rsidRDefault="003E0F91" w:rsidP="00C46B44">
      <w:pPr>
        <w:ind w:left="709"/>
        <w:jc w:val="both"/>
      </w:pPr>
      <w:r>
        <w:t>a)</w:t>
      </w:r>
      <w:r w:rsidR="00C46B44">
        <w:t xml:space="preserve"> </w:t>
      </w:r>
      <w:r>
        <w:t>oryginał skargi/wniosku,</w:t>
      </w:r>
    </w:p>
    <w:p w14:paraId="0AACC60F" w14:textId="1D5C8EAE" w:rsidR="003E0F91" w:rsidRDefault="003E0F91" w:rsidP="00C46B44">
      <w:pPr>
        <w:pStyle w:val="Akapitzlist"/>
        <w:ind w:hanging="11"/>
        <w:jc w:val="both"/>
      </w:pPr>
      <w:r>
        <w:t>b</w:t>
      </w:r>
      <w:r w:rsidR="00C46B44">
        <w:t xml:space="preserve">) </w:t>
      </w:r>
      <w:r>
        <w:t>notatkę służbową informującą o sposobie załatwienia skargi/wniosku i wynikach postępowania wyjaśniającego,</w:t>
      </w:r>
    </w:p>
    <w:p w14:paraId="2136EC17" w14:textId="1C884F58" w:rsidR="003E0F91" w:rsidRDefault="003E0F91" w:rsidP="00C46B44">
      <w:pPr>
        <w:pStyle w:val="Akapitzlist"/>
        <w:jc w:val="both"/>
      </w:pPr>
      <w:r>
        <w:t>c)</w:t>
      </w:r>
      <w:r w:rsidR="00C46B44">
        <w:t xml:space="preserve"> </w:t>
      </w:r>
      <w:r>
        <w:t>materiały pomocnicze zebrane w trakcie wyjaśniania skargi/wniosku,</w:t>
      </w:r>
    </w:p>
    <w:p w14:paraId="530C0280" w14:textId="734C5311" w:rsidR="003E0F91" w:rsidRDefault="003E0F91" w:rsidP="00C46B44">
      <w:pPr>
        <w:pStyle w:val="Akapitzlist"/>
        <w:jc w:val="both"/>
      </w:pPr>
      <w:r>
        <w:t>d)</w:t>
      </w:r>
      <w:r w:rsidR="00C46B44">
        <w:t xml:space="preserve"> </w:t>
      </w:r>
      <w:r>
        <w:t>odpowiedź do wnoszącego, w której został powiadomiony o sposobie rozstrzygnięcia sprawy wraz z urzędowo potwierdzonym jej wysłaniem,</w:t>
      </w:r>
    </w:p>
    <w:p w14:paraId="080AC337" w14:textId="0A6FF0FE" w:rsidR="003E0F91" w:rsidRDefault="003E0F91" w:rsidP="003E0F91">
      <w:pPr>
        <w:pStyle w:val="Akapitzlist"/>
        <w:jc w:val="both"/>
      </w:pPr>
      <w:r>
        <w:t>e)</w:t>
      </w:r>
      <w:r w:rsidR="00C46B44">
        <w:t xml:space="preserve"> </w:t>
      </w:r>
      <w:r>
        <w:t>inne pisma, jeśli sprawa tego wymaga.</w:t>
      </w:r>
    </w:p>
    <w:p w14:paraId="24E2C386" w14:textId="66FF8FB5" w:rsidR="003E0F91" w:rsidRDefault="003E0F91" w:rsidP="00C46B44">
      <w:pPr>
        <w:pStyle w:val="Akapitzlist"/>
        <w:numPr>
          <w:ilvl w:val="0"/>
          <w:numId w:val="6"/>
        </w:numPr>
        <w:jc w:val="both"/>
      </w:pPr>
      <w:r>
        <w:t>Odpowiedź do wnoszącego winna zawierać:</w:t>
      </w:r>
    </w:p>
    <w:p w14:paraId="2A73A201" w14:textId="698096DD" w:rsidR="003E0F91" w:rsidRDefault="003E0F91" w:rsidP="003E0F91">
      <w:pPr>
        <w:pStyle w:val="Akapitzlist"/>
        <w:jc w:val="both"/>
      </w:pPr>
      <w:r>
        <w:t>a)</w:t>
      </w:r>
      <w:r w:rsidR="00C46B44">
        <w:t xml:space="preserve"> </w:t>
      </w:r>
      <w:r>
        <w:t>oznaczenie organu, od którego pochodzi,</w:t>
      </w:r>
    </w:p>
    <w:p w14:paraId="311ACE4A" w14:textId="7DF4C806" w:rsidR="003E0F91" w:rsidRDefault="003E0F91" w:rsidP="003E0F91">
      <w:pPr>
        <w:pStyle w:val="Akapitzlist"/>
        <w:jc w:val="both"/>
      </w:pPr>
      <w:r>
        <w:t>b)</w:t>
      </w:r>
      <w:r w:rsidR="00C46B44">
        <w:t xml:space="preserve"> </w:t>
      </w:r>
      <w:r>
        <w:t>wyczerpującą informację o sposobie załatwienia sprawy z odniesieniem się do wszystkich zarzutów/wniosków zawartych w skardze/wniosku,</w:t>
      </w:r>
    </w:p>
    <w:p w14:paraId="6C68C31F" w14:textId="540B3896" w:rsidR="003E0F91" w:rsidRDefault="003E0F91" w:rsidP="003E0F91">
      <w:pPr>
        <w:pStyle w:val="Akapitzlist"/>
        <w:jc w:val="both"/>
      </w:pPr>
      <w:r>
        <w:t>c)</w:t>
      </w:r>
      <w:r w:rsidR="00C46B44">
        <w:t xml:space="preserve"> </w:t>
      </w:r>
      <w:r>
        <w:t>faktyczne i prawne uzasadnienie, jeżeli skarga/wniosek została załatwiona odmownie,</w:t>
      </w:r>
    </w:p>
    <w:p w14:paraId="243DD015" w14:textId="44629578" w:rsidR="003E0F91" w:rsidRPr="00EA10C1" w:rsidRDefault="003E0F91" w:rsidP="003E0F91">
      <w:pPr>
        <w:pStyle w:val="Akapitzlist"/>
        <w:jc w:val="both"/>
      </w:pPr>
      <w:r>
        <w:t>d)</w:t>
      </w:r>
      <w:r w:rsidR="00C46B44">
        <w:t xml:space="preserve"> </w:t>
      </w:r>
      <w:r>
        <w:t>imię i nazwisko osoby rozpatrującej skargę.</w:t>
      </w:r>
    </w:p>
    <w:p w14:paraId="49C27B6D" w14:textId="3B8CD30F" w:rsidR="00706A93" w:rsidRDefault="00706A93" w:rsidP="00C46B44">
      <w:pPr>
        <w:pStyle w:val="Akapitzlist"/>
        <w:numPr>
          <w:ilvl w:val="0"/>
          <w:numId w:val="6"/>
        </w:numPr>
        <w:jc w:val="both"/>
      </w:pPr>
      <w:r w:rsidRPr="00EA10C1">
        <w:t>Pełna dokumentacja po zakończeniu sprawy przechowywana jest w kancelarii przedszkola.</w:t>
      </w:r>
    </w:p>
    <w:p w14:paraId="12C5C833" w14:textId="4535602E" w:rsidR="00C46B44" w:rsidRPr="00046229" w:rsidRDefault="00C46B44" w:rsidP="00046229">
      <w:pPr>
        <w:pStyle w:val="Akapitzlist"/>
        <w:numPr>
          <w:ilvl w:val="0"/>
          <w:numId w:val="6"/>
        </w:numPr>
        <w:jc w:val="both"/>
      </w:pPr>
      <w:r>
        <w:t>Skarga dotycząca określonej osoby nie może być przekazana  do rozpatrzenia tej osobie ani osobie wobec której pozostaje ona  w stosunku nadrzędności służbowej</w:t>
      </w:r>
      <w:r w:rsidR="00046229">
        <w:t>.</w:t>
      </w:r>
    </w:p>
    <w:p w14:paraId="3A0ACB9F" w14:textId="77777777" w:rsidR="00046229" w:rsidRDefault="00046229" w:rsidP="00EA10C1">
      <w:pPr>
        <w:jc w:val="center"/>
        <w:rPr>
          <w:b/>
          <w:bCs/>
        </w:rPr>
      </w:pPr>
    </w:p>
    <w:p w14:paraId="4505CE67" w14:textId="032192D6" w:rsidR="00706A93" w:rsidRPr="00EA10C1" w:rsidRDefault="00706A93" w:rsidP="00EA10C1">
      <w:pPr>
        <w:jc w:val="center"/>
        <w:rPr>
          <w:b/>
          <w:bCs/>
        </w:rPr>
      </w:pPr>
      <w:r w:rsidRPr="00EA10C1">
        <w:rPr>
          <w:b/>
          <w:bCs/>
        </w:rPr>
        <w:lastRenderedPageBreak/>
        <w:t>Rozdział IV</w:t>
      </w:r>
    </w:p>
    <w:p w14:paraId="0ACC1C0A" w14:textId="77777777" w:rsidR="00706A93" w:rsidRPr="00EA10C1" w:rsidRDefault="00706A93" w:rsidP="00EA10C1">
      <w:pPr>
        <w:jc w:val="center"/>
        <w:rPr>
          <w:b/>
          <w:bCs/>
        </w:rPr>
      </w:pPr>
      <w:r w:rsidRPr="00EA10C1">
        <w:rPr>
          <w:b/>
          <w:bCs/>
        </w:rPr>
        <w:t>Terminy rozpatrywania skarg i wniosków</w:t>
      </w:r>
    </w:p>
    <w:p w14:paraId="535C5E35" w14:textId="77777777" w:rsidR="00706A93" w:rsidRPr="00EA10C1" w:rsidRDefault="00706A93" w:rsidP="00EA10C1">
      <w:pPr>
        <w:jc w:val="both"/>
      </w:pPr>
      <w:r w:rsidRPr="00EA10C1">
        <w:t>1. Skargę/wniosek rozpatruje się bez zbędnej zwłoki.</w:t>
      </w:r>
    </w:p>
    <w:p w14:paraId="19970866" w14:textId="77777777" w:rsidR="00706A93" w:rsidRPr="00EA10C1" w:rsidRDefault="00706A93" w:rsidP="00EA10C1">
      <w:pPr>
        <w:jc w:val="both"/>
      </w:pPr>
      <w:r w:rsidRPr="00EA10C1">
        <w:t>2. Skargę/wniosek rozpatruje się:</w:t>
      </w:r>
    </w:p>
    <w:p w14:paraId="5229EF2B" w14:textId="77777777" w:rsidR="00706A93" w:rsidRPr="00EA10C1" w:rsidRDefault="00706A93" w:rsidP="00EA10C1">
      <w:pPr>
        <w:jc w:val="both"/>
      </w:pPr>
      <w:r w:rsidRPr="00EA10C1">
        <w:t>a) do czternastu dni, gdy skargę wnosi poseł na Sejm, senator lub radny,</w:t>
      </w:r>
    </w:p>
    <w:p w14:paraId="2DC934B7" w14:textId="77777777" w:rsidR="00706A93" w:rsidRPr="00EA10C1" w:rsidRDefault="00706A93" w:rsidP="00EA10C1">
      <w:pPr>
        <w:jc w:val="both"/>
      </w:pPr>
      <w:r w:rsidRPr="00EA10C1">
        <w:t>b) do miesiąca, gdy wszczyna się postępowanie wyjaśniające,</w:t>
      </w:r>
    </w:p>
    <w:p w14:paraId="1AF82022" w14:textId="77777777" w:rsidR="00706A93" w:rsidRPr="00EA10C1" w:rsidRDefault="00706A93" w:rsidP="00EA10C1">
      <w:pPr>
        <w:jc w:val="both"/>
      </w:pPr>
      <w:r w:rsidRPr="00EA10C1">
        <w:t>c) do dwóch miesięcy, gdy skarga/wniosek jest szczególnie skomplikowana,</w:t>
      </w:r>
    </w:p>
    <w:p w14:paraId="3BF56F0D" w14:textId="77777777" w:rsidR="00706A93" w:rsidRPr="00EA10C1" w:rsidRDefault="00706A93" w:rsidP="00EA10C1">
      <w:pPr>
        <w:jc w:val="both"/>
      </w:pPr>
      <w:r w:rsidRPr="00EA10C1">
        <w:t>3. Do siedmiu dni należy:</w:t>
      </w:r>
    </w:p>
    <w:p w14:paraId="51B21020" w14:textId="77777777" w:rsidR="00706A93" w:rsidRPr="00EA10C1" w:rsidRDefault="00706A93" w:rsidP="00EA10C1">
      <w:pPr>
        <w:jc w:val="both"/>
      </w:pPr>
      <w:r w:rsidRPr="00EA10C1">
        <w:t>a) przesłać skargę/wniosek do właściwego organu z powiadomieniem wnoszącego lub zwrócić ją wnoszącemu ze wskazaniem właściwego organu, jeżeli skarga/wniosek została skierowana do niewłaściwego organu,</w:t>
      </w:r>
    </w:p>
    <w:p w14:paraId="372183A0" w14:textId="77777777" w:rsidR="00706A93" w:rsidRPr="00EA10C1" w:rsidRDefault="00706A93" w:rsidP="00EA10C1">
      <w:pPr>
        <w:jc w:val="both"/>
      </w:pPr>
      <w:r w:rsidRPr="00EA10C1">
        <w:t>b) przesłać skargę/wniosek do wnoszącego z odpowiednim wyjaśnieniem, jeżeli trudno jest ustalić właściwy organ lub gdy właściwy jest organ wymiaru sprawiedliwości,</w:t>
      </w:r>
    </w:p>
    <w:p w14:paraId="1BC36F76" w14:textId="77777777" w:rsidR="00706A93" w:rsidRPr="00EA10C1" w:rsidRDefault="00706A93" w:rsidP="00EA10C1">
      <w:pPr>
        <w:jc w:val="both"/>
      </w:pPr>
      <w:r w:rsidRPr="00EA10C1">
        <w:t>c) przesłać odpisy skargi/wniosku do właściwych organów z powiadomieniem wnoszącego, jeżeli sprawy w nich poruszane dotyczą różnych organów,</w:t>
      </w:r>
    </w:p>
    <w:p w14:paraId="3397CFA5" w14:textId="77777777" w:rsidR="00706A93" w:rsidRPr="00EA10C1" w:rsidRDefault="00706A93" w:rsidP="00EA10C1">
      <w:pPr>
        <w:jc w:val="both"/>
      </w:pPr>
      <w:r w:rsidRPr="00EA10C1">
        <w:t>d) przesłać informację do wnoszącego o przesunięciu terminu załatwienia skargi/wniosku z podaniem powodów tego przesunięcia,</w:t>
      </w:r>
    </w:p>
    <w:p w14:paraId="6205B53F" w14:textId="77777777" w:rsidR="00706A93" w:rsidRPr="00EA10C1" w:rsidRDefault="00706A93" w:rsidP="00EA10C1">
      <w:pPr>
        <w:jc w:val="both"/>
      </w:pPr>
      <w:r w:rsidRPr="00EA10C1">
        <w:t>e) zwrócić się z prośbą do osoby wnoszącej o przesłanie dodatkowych informacji dotyczących skargi/wniosku,</w:t>
      </w:r>
    </w:p>
    <w:p w14:paraId="10071698" w14:textId="77777777" w:rsidR="00706A93" w:rsidRDefault="00706A93" w:rsidP="00EA10C1">
      <w:pPr>
        <w:jc w:val="both"/>
      </w:pPr>
      <w:r w:rsidRPr="00EA10C1">
        <w:t>f) udzielić odpowiedzi w przypadku ponowienia skargi/wniosku, w której brak jest wskazania nowych okoliczności sprawy.</w:t>
      </w:r>
    </w:p>
    <w:p w14:paraId="3DEEDB58" w14:textId="77777777" w:rsidR="00C46B44" w:rsidRDefault="00C46B44" w:rsidP="00EA10C1">
      <w:pPr>
        <w:jc w:val="both"/>
      </w:pPr>
    </w:p>
    <w:p w14:paraId="2C92217F" w14:textId="77777777" w:rsidR="00C46B44" w:rsidRDefault="00C46B44" w:rsidP="00EA10C1">
      <w:pPr>
        <w:jc w:val="both"/>
      </w:pPr>
    </w:p>
    <w:p w14:paraId="2E26D272" w14:textId="28077AE3" w:rsidR="00C46B44" w:rsidRPr="00EA10C1" w:rsidRDefault="00C46B44" w:rsidP="00EA10C1">
      <w:pPr>
        <w:jc w:val="both"/>
      </w:pPr>
      <w:r>
        <w:t>Proced</w:t>
      </w:r>
      <w:r w:rsidR="00BA3D0F">
        <w:t>ura wchodzi w życie z dniem 1. 09. 2023 r.</w:t>
      </w:r>
    </w:p>
    <w:p w14:paraId="1F2B2610" w14:textId="77777777" w:rsidR="00EA10C1" w:rsidRDefault="00EA10C1" w:rsidP="00EA10C1">
      <w:pPr>
        <w:jc w:val="both"/>
        <w:rPr>
          <w:color w:val="70AD47" w:themeColor="accent6"/>
        </w:rPr>
      </w:pPr>
    </w:p>
    <w:p w14:paraId="5D80594D" w14:textId="77777777" w:rsidR="00EA10C1" w:rsidRDefault="00EA10C1" w:rsidP="00EA10C1">
      <w:pPr>
        <w:jc w:val="both"/>
        <w:rPr>
          <w:color w:val="70AD47" w:themeColor="accent6"/>
        </w:rPr>
      </w:pPr>
    </w:p>
    <w:p w14:paraId="25402936" w14:textId="77777777" w:rsidR="00EA10C1" w:rsidRDefault="00EA10C1" w:rsidP="00706A93">
      <w:pPr>
        <w:rPr>
          <w:color w:val="70AD47" w:themeColor="accent6"/>
        </w:rPr>
      </w:pPr>
    </w:p>
    <w:p w14:paraId="740805C8" w14:textId="77777777" w:rsidR="00C46B44" w:rsidRDefault="00C46B44" w:rsidP="00706A93">
      <w:pPr>
        <w:rPr>
          <w:color w:val="70AD47" w:themeColor="accent6"/>
        </w:rPr>
      </w:pPr>
    </w:p>
    <w:p w14:paraId="189FF0D0" w14:textId="77777777" w:rsidR="00C46B44" w:rsidRDefault="00C46B44" w:rsidP="00706A93">
      <w:pPr>
        <w:rPr>
          <w:color w:val="70AD47" w:themeColor="accent6"/>
        </w:rPr>
      </w:pPr>
    </w:p>
    <w:p w14:paraId="79E9A120" w14:textId="77777777" w:rsidR="00C46B44" w:rsidRDefault="00C46B44" w:rsidP="00706A93">
      <w:pPr>
        <w:rPr>
          <w:color w:val="70AD47" w:themeColor="accent6"/>
        </w:rPr>
      </w:pPr>
    </w:p>
    <w:p w14:paraId="66BE8E05" w14:textId="77777777" w:rsidR="00C46B44" w:rsidRDefault="00C46B44" w:rsidP="00706A93">
      <w:pPr>
        <w:rPr>
          <w:color w:val="70AD47" w:themeColor="accent6"/>
        </w:rPr>
      </w:pPr>
    </w:p>
    <w:p w14:paraId="7B537677" w14:textId="77777777" w:rsidR="00C46B44" w:rsidRDefault="00C46B44" w:rsidP="00706A93">
      <w:pPr>
        <w:rPr>
          <w:color w:val="70AD47" w:themeColor="accent6"/>
        </w:rPr>
      </w:pPr>
    </w:p>
    <w:p w14:paraId="01DA2603" w14:textId="77777777" w:rsidR="00C46B44" w:rsidRDefault="00C46B44" w:rsidP="00706A93">
      <w:pPr>
        <w:rPr>
          <w:color w:val="70AD47" w:themeColor="accent6"/>
        </w:rPr>
      </w:pPr>
    </w:p>
    <w:p w14:paraId="468845C1" w14:textId="77777777" w:rsidR="00BA3D0F" w:rsidRDefault="00BA3D0F" w:rsidP="00706A93">
      <w:pPr>
        <w:rPr>
          <w:color w:val="70AD47" w:themeColor="accent6"/>
        </w:rPr>
      </w:pPr>
    </w:p>
    <w:p w14:paraId="0E5B696B" w14:textId="77777777" w:rsidR="00BA3D0F" w:rsidRPr="00231334" w:rsidRDefault="00BA3D0F" w:rsidP="00BA3D0F">
      <w:pPr>
        <w:jc w:val="center"/>
        <w:rPr>
          <w:b/>
          <w:bCs/>
          <w:sz w:val="24"/>
          <w:szCs w:val="24"/>
        </w:rPr>
      </w:pPr>
      <w:r w:rsidRPr="00231334">
        <w:rPr>
          <w:b/>
          <w:bCs/>
          <w:sz w:val="24"/>
          <w:szCs w:val="24"/>
        </w:rPr>
        <w:lastRenderedPageBreak/>
        <w:t>PROTOKÓŁ PRZYJĘCIA SKARGI USTNEJ</w:t>
      </w:r>
    </w:p>
    <w:p w14:paraId="63E7F98C" w14:textId="77777777" w:rsidR="00BA3D0F" w:rsidRDefault="00BA3D0F" w:rsidP="00BA3D0F">
      <w:pPr>
        <w:jc w:val="center"/>
      </w:pPr>
    </w:p>
    <w:p w14:paraId="555D5B3B" w14:textId="77777777" w:rsidR="00BA3D0F" w:rsidRDefault="00BA3D0F" w:rsidP="00BA3D0F">
      <w:pPr>
        <w:ind w:firstLine="708"/>
        <w:jc w:val="both"/>
      </w:pPr>
      <w:r>
        <w:t>W dniu……………………………………o godzinie…………………………………………………………………………….…</w:t>
      </w:r>
    </w:p>
    <w:p w14:paraId="7981CB6F" w14:textId="77777777" w:rsidR="00BA3D0F" w:rsidRDefault="00BA3D0F" w:rsidP="00BA3D0F">
      <w:pPr>
        <w:jc w:val="both"/>
      </w:pPr>
      <w:r>
        <w:t>…………………………………………………………………………………………………………………………………………………………….</w:t>
      </w:r>
    </w:p>
    <w:p w14:paraId="03665BD6" w14:textId="77777777" w:rsidR="00BA3D0F" w:rsidRDefault="00BA3D0F" w:rsidP="00BA3D0F">
      <w:pPr>
        <w:jc w:val="center"/>
        <w:rPr>
          <w:sz w:val="12"/>
          <w:szCs w:val="12"/>
        </w:rPr>
      </w:pPr>
      <w:r w:rsidRPr="00897F44">
        <w:rPr>
          <w:sz w:val="12"/>
          <w:szCs w:val="12"/>
        </w:rPr>
        <w:t>/Nazwisko i imię pracownika przyjmującego skargę/</w:t>
      </w:r>
    </w:p>
    <w:p w14:paraId="08DDD39F" w14:textId="77777777" w:rsidR="00BA3D0F" w:rsidRDefault="00BA3D0F" w:rsidP="00BA3D0F">
      <w:pPr>
        <w:jc w:val="center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……………………………………………………………….………………………………………………………………………………</w:t>
      </w:r>
    </w:p>
    <w:p w14:paraId="410C3B0D" w14:textId="77777777" w:rsidR="00BA3D0F" w:rsidRDefault="00BA3D0F" w:rsidP="00BA3D0F">
      <w:pPr>
        <w:jc w:val="center"/>
        <w:rPr>
          <w:sz w:val="12"/>
          <w:szCs w:val="12"/>
        </w:rPr>
      </w:pPr>
      <w:r w:rsidRPr="00897F44">
        <w:rPr>
          <w:sz w:val="12"/>
          <w:szCs w:val="12"/>
        </w:rPr>
        <w:t>/Nazwisko i imię oraz adres osoby wnoszącej skargę/</w:t>
      </w:r>
    </w:p>
    <w:p w14:paraId="0D4235B8" w14:textId="77777777" w:rsidR="00BA3D0F" w:rsidRDefault="00BA3D0F" w:rsidP="00BA3D0F">
      <w:pPr>
        <w:jc w:val="center"/>
        <w:rPr>
          <w:sz w:val="12"/>
          <w:szCs w:val="12"/>
        </w:rPr>
      </w:pPr>
    </w:p>
    <w:p w14:paraId="40139F12" w14:textId="77777777" w:rsidR="00BA3D0F" w:rsidRDefault="00BA3D0F" w:rsidP="00BA3D0F">
      <w:pPr>
        <w:jc w:val="both"/>
        <w:rPr>
          <w:sz w:val="24"/>
          <w:szCs w:val="24"/>
        </w:rPr>
      </w:pPr>
      <w:r>
        <w:rPr>
          <w:sz w:val="24"/>
          <w:szCs w:val="24"/>
        </w:rPr>
        <w:t>Wyszczególnienie zarzutów, podanie argumentów, przytoczenie faktów, wskazanie źródeł mających potwierdzić zarzuty: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BA3D0F" w14:paraId="4422769D" w14:textId="77777777" w:rsidTr="000170D0">
        <w:tc>
          <w:tcPr>
            <w:tcW w:w="3020" w:type="dxa"/>
          </w:tcPr>
          <w:p w14:paraId="4BCA5D77" w14:textId="77777777" w:rsidR="00BA3D0F" w:rsidRPr="00231334" w:rsidRDefault="00BA3D0F" w:rsidP="000170D0">
            <w:pPr>
              <w:jc w:val="center"/>
              <w:rPr>
                <w:b/>
                <w:bCs/>
                <w:sz w:val="20"/>
                <w:szCs w:val="20"/>
              </w:rPr>
            </w:pPr>
            <w:r w:rsidRPr="00231334">
              <w:rPr>
                <w:b/>
                <w:bCs/>
                <w:sz w:val="20"/>
                <w:szCs w:val="20"/>
              </w:rPr>
              <w:t>Zarzut</w:t>
            </w:r>
          </w:p>
        </w:tc>
        <w:tc>
          <w:tcPr>
            <w:tcW w:w="3021" w:type="dxa"/>
          </w:tcPr>
          <w:p w14:paraId="2D707599" w14:textId="77777777" w:rsidR="00BA3D0F" w:rsidRPr="00231334" w:rsidRDefault="00BA3D0F" w:rsidP="000170D0">
            <w:pPr>
              <w:jc w:val="center"/>
              <w:rPr>
                <w:b/>
                <w:bCs/>
                <w:sz w:val="20"/>
                <w:szCs w:val="20"/>
              </w:rPr>
            </w:pPr>
            <w:r w:rsidRPr="00231334">
              <w:rPr>
                <w:b/>
                <w:bCs/>
                <w:sz w:val="20"/>
                <w:szCs w:val="20"/>
              </w:rPr>
              <w:t>Argumenty, fakty ,data</w:t>
            </w:r>
          </w:p>
        </w:tc>
        <w:tc>
          <w:tcPr>
            <w:tcW w:w="3021" w:type="dxa"/>
          </w:tcPr>
          <w:p w14:paraId="4E5C407A" w14:textId="77777777" w:rsidR="00BA3D0F" w:rsidRPr="00231334" w:rsidRDefault="00BA3D0F" w:rsidP="000170D0">
            <w:pPr>
              <w:jc w:val="center"/>
              <w:rPr>
                <w:b/>
                <w:bCs/>
                <w:sz w:val="20"/>
                <w:szCs w:val="20"/>
              </w:rPr>
            </w:pPr>
            <w:r w:rsidRPr="00231334">
              <w:rPr>
                <w:b/>
                <w:bCs/>
                <w:sz w:val="20"/>
                <w:szCs w:val="20"/>
              </w:rPr>
              <w:t>Źródła informacji, świadek, dokument</w:t>
            </w:r>
          </w:p>
        </w:tc>
      </w:tr>
      <w:tr w:rsidR="00BA3D0F" w14:paraId="5D5A7744" w14:textId="77777777" w:rsidTr="000170D0">
        <w:tc>
          <w:tcPr>
            <w:tcW w:w="3020" w:type="dxa"/>
          </w:tcPr>
          <w:p w14:paraId="792D4D42" w14:textId="77777777" w:rsidR="00BA3D0F" w:rsidRDefault="00BA3D0F" w:rsidP="000170D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14:paraId="59F9D037" w14:textId="77777777" w:rsidR="00BA3D0F" w:rsidRDefault="00BA3D0F" w:rsidP="000170D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14:paraId="5FB5B5E8" w14:textId="77777777" w:rsidR="00BA3D0F" w:rsidRDefault="00BA3D0F" w:rsidP="000170D0">
            <w:pPr>
              <w:jc w:val="both"/>
              <w:rPr>
                <w:sz w:val="24"/>
                <w:szCs w:val="24"/>
              </w:rPr>
            </w:pPr>
          </w:p>
          <w:p w14:paraId="59105CA5" w14:textId="77777777" w:rsidR="00BA3D0F" w:rsidRDefault="00BA3D0F" w:rsidP="000170D0">
            <w:pPr>
              <w:jc w:val="both"/>
              <w:rPr>
                <w:sz w:val="24"/>
                <w:szCs w:val="24"/>
              </w:rPr>
            </w:pPr>
          </w:p>
          <w:p w14:paraId="63BF1E33" w14:textId="77777777" w:rsidR="00BA3D0F" w:rsidRDefault="00BA3D0F" w:rsidP="000170D0">
            <w:pPr>
              <w:jc w:val="both"/>
              <w:rPr>
                <w:sz w:val="24"/>
                <w:szCs w:val="24"/>
              </w:rPr>
            </w:pPr>
          </w:p>
          <w:p w14:paraId="35F678D3" w14:textId="77777777" w:rsidR="00BA3D0F" w:rsidRDefault="00BA3D0F" w:rsidP="000170D0">
            <w:pPr>
              <w:jc w:val="both"/>
              <w:rPr>
                <w:sz w:val="24"/>
                <w:szCs w:val="24"/>
              </w:rPr>
            </w:pPr>
          </w:p>
          <w:p w14:paraId="4B85F884" w14:textId="77777777" w:rsidR="00BA3D0F" w:rsidRDefault="00BA3D0F" w:rsidP="000170D0">
            <w:pPr>
              <w:jc w:val="both"/>
              <w:rPr>
                <w:sz w:val="24"/>
                <w:szCs w:val="24"/>
              </w:rPr>
            </w:pPr>
          </w:p>
          <w:p w14:paraId="6D9BACD4" w14:textId="77777777" w:rsidR="00BA3D0F" w:rsidRDefault="00BA3D0F" w:rsidP="000170D0">
            <w:pPr>
              <w:jc w:val="both"/>
              <w:rPr>
                <w:sz w:val="24"/>
                <w:szCs w:val="24"/>
              </w:rPr>
            </w:pPr>
          </w:p>
          <w:p w14:paraId="084228CC" w14:textId="77777777" w:rsidR="00BA3D0F" w:rsidRDefault="00BA3D0F" w:rsidP="000170D0">
            <w:pPr>
              <w:jc w:val="both"/>
              <w:rPr>
                <w:sz w:val="24"/>
                <w:szCs w:val="24"/>
              </w:rPr>
            </w:pPr>
          </w:p>
          <w:p w14:paraId="6D23BD40" w14:textId="77777777" w:rsidR="00BA3D0F" w:rsidRDefault="00BA3D0F" w:rsidP="000170D0">
            <w:pPr>
              <w:jc w:val="both"/>
              <w:rPr>
                <w:sz w:val="24"/>
                <w:szCs w:val="24"/>
              </w:rPr>
            </w:pPr>
          </w:p>
          <w:p w14:paraId="0F20215C" w14:textId="77777777" w:rsidR="00BA3D0F" w:rsidRDefault="00BA3D0F" w:rsidP="000170D0">
            <w:pPr>
              <w:jc w:val="both"/>
              <w:rPr>
                <w:sz w:val="24"/>
                <w:szCs w:val="24"/>
              </w:rPr>
            </w:pPr>
          </w:p>
          <w:p w14:paraId="5EAC897B" w14:textId="77777777" w:rsidR="00BA3D0F" w:rsidRDefault="00BA3D0F" w:rsidP="000170D0">
            <w:pPr>
              <w:jc w:val="both"/>
              <w:rPr>
                <w:sz w:val="24"/>
                <w:szCs w:val="24"/>
              </w:rPr>
            </w:pPr>
          </w:p>
          <w:p w14:paraId="1C232354" w14:textId="77777777" w:rsidR="00BA3D0F" w:rsidRDefault="00BA3D0F" w:rsidP="000170D0">
            <w:pPr>
              <w:jc w:val="both"/>
              <w:rPr>
                <w:sz w:val="24"/>
                <w:szCs w:val="24"/>
              </w:rPr>
            </w:pPr>
          </w:p>
          <w:p w14:paraId="0B0F19B9" w14:textId="77777777" w:rsidR="00BA3D0F" w:rsidRDefault="00BA3D0F" w:rsidP="000170D0">
            <w:pPr>
              <w:jc w:val="both"/>
              <w:rPr>
                <w:sz w:val="24"/>
                <w:szCs w:val="24"/>
              </w:rPr>
            </w:pPr>
          </w:p>
        </w:tc>
      </w:tr>
    </w:tbl>
    <w:p w14:paraId="729E5A38" w14:textId="77777777" w:rsidR="00BA3D0F" w:rsidRPr="00897F44" w:rsidRDefault="00BA3D0F" w:rsidP="00BA3D0F">
      <w:pPr>
        <w:jc w:val="both"/>
        <w:rPr>
          <w:sz w:val="24"/>
          <w:szCs w:val="24"/>
        </w:rPr>
      </w:pPr>
    </w:p>
    <w:p w14:paraId="3FF81379" w14:textId="77777777" w:rsidR="00BA3D0F" w:rsidRDefault="00BA3D0F" w:rsidP="00BA3D0F">
      <w:pPr>
        <w:jc w:val="both"/>
        <w:rPr>
          <w:sz w:val="24"/>
          <w:szCs w:val="24"/>
        </w:rPr>
      </w:pPr>
      <w:r w:rsidRPr="008F723B">
        <w:rPr>
          <w:sz w:val="24"/>
          <w:szCs w:val="24"/>
        </w:rPr>
        <w:t>Wykaz dokumentów /kopii/ załączonych do skargi</w:t>
      </w:r>
    </w:p>
    <w:p w14:paraId="2B0FEFFC" w14:textId="77777777" w:rsidR="00BA3D0F" w:rsidRPr="008F723B" w:rsidRDefault="00BA3D0F" w:rsidP="00BA3D0F">
      <w:pPr>
        <w:jc w:val="both"/>
        <w:rPr>
          <w:sz w:val="20"/>
          <w:szCs w:val="20"/>
        </w:rPr>
      </w:pPr>
      <w:r w:rsidRPr="008F723B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>
        <w:rPr>
          <w:sz w:val="20"/>
          <w:szCs w:val="20"/>
        </w:rPr>
        <w:t>.............................................................................................</w:t>
      </w:r>
    </w:p>
    <w:p w14:paraId="1D766706" w14:textId="77777777" w:rsidR="00BA3D0F" w:rsidRPr="008F723B" w:rsidRDefault="00BA3D0F" w:rsidP="00BA3D0F">
      <w:pPr>
        <w:jc w:val="both"/>
        <w:rPr>
          <w:sz w:val="20"/>
          <w:szCs w:val="20"/>
        </w:rPr>
      </w:pPr>
    </w:p>
    <w:p w14:paraId="625B07CD" w14:textId="77777777" w:rsidR="00BA3D0F" w:rsidRPr="008F723B" w:rsidRDefault="00BA3D0F" w:rsidP="00BA3D0F">
      <w:pPr>
        <w:jc w:val="both"/>
        <w:rPr>
          <w:sz w:val="20"/>
          <w:szCs w:val="20"/>
        </w:rPr>
      </w:pPr>
      <w:r w:rsidRPr="008F723B">
        <w:rPr>
          <w:sz w:val="20"/>
          <w:szCs w:val="20"/>
        </w:rPr>
        <w:t xml:space="preserve">Białystok </w:t>
      </w:r>
      <w:proofErr w:type="spellStart"/>
      <w:r w:rsidRPr="008F723B">
        <w:rPr>
          <w:sz w:val="20"/>
          <w:szCs w:val="20"/>
        </w:rPr>
        <w:t>dn</w:t>
      </w:r>
      <w:proofErr w:type="spellEnd"/>
      <w:r w:rsidRPr="008F723B">
        <w:rPr>
          <w:sz w:val="20"/>
          <w:szCs w:val="20"/>
        </w:rPr>
        <w:t>……………………………</w:t>
      </w:r>
    </w:p>
    <w:p w14:paraId="59472D45" w14:textId="77777777" w:rsidR="00BA3D0F" w:rsidRDefault="00BA3D0F" w:rsidP="00BA3D0F">
      <w:pPr>
        <w:jc w:val="both"/>
      </w:pPr>
    </w:p>
    <w:p w14:paraId="1AA09C31" w14:textId="77777777" w:rsidR="00BA3D0F" w:rsidRPr="008F723B" w:rsidRDefault="00BA3D0F" w:rsidP="00BA3D0F">
      <w:pPr>
        <w:jc w:val="both"/>
      </w:pPr>
    </w:p>
    <w:p w14:paraId="1E94BB66" w14:textId="77777777" w:rsidR="00BA3D0F" w:rsidRDefault="00BA3D0F" w:rsidP="00BA3D0F">
      <w:pPr>
        <w:jc w:val="both"/>
      </w:pPr>
      <w:r w:rsidRPr="008F723B">
        <w:t>………</w:t>
      </w:r>
      <w:r>
        <w:t>..</w:t>
      </w:r>
      <w:r w:rsidRPr="008F723B">
        <w:t>…………………………………….</w:t>
      </w:r>
      <w:r>
        <w:tab/>
      </w:r>
      <w:r>
        <w:tab/>
      </w:r>
      <w:r>
        <w:tab/>
      </w:r>
      <w:r>
        <w:tab/>
      </w:r>
      <w:r>
        <w:tab/>
        <w:t>…..</w:t>
      </w:r>
      <w:r w:rsidRPr="008F723B">
        <w:t>…………………………………………</w:t>
      </w:r>
    </w:p>
    <w:p w14:paraId="4AE6095A" w14:textId="77777777" w:rsidR="00BA3D0F" w:rsidRDefault="00BA3D0F" w:rsidP="00BA3D0F">
      <w:pPr>
        <w:jc w:val="both"/>
        <w:rPr>
          <w:sz w:val="12"/>
          <w:szCs w:val="12"/>
        </w:rPr>
      </w:pPr>
      <w:r>
        <w:rPr>
          <w:sz w:val="12"/>
          <w:szCs w:val="12"/>
        </w:rPr>
        <w:t>/p</w:t>
      </w:r>
      <w:r w:rsidRPr="008F723B">
        <w:rPr>
          <w:sz w:val="12"/>
          <w:szCs w:val="12"/>
        </w:rPr>
        <w:t>odpis osoby wnoszącej skargę</w:t>
      </w:r>
      <w:r>
        <w:rPr>
          <w:sz w:val="12"/>
          <w:szCs w:val="12"/>
        </w:rPr>
        <w:t>/</w:t>
      </w:r>
      <w:r w:rsidRPr="008F723B">
        <w:rPr>
          <w:sz w:val="12"/>
          <w:szCs w:val="12"/>
        </w:rPr>
        <w:tab/>
      </w:r>
      <w:r w:rsidRPr="008F723B">
        <w:rPr>
          <w:sz w:val="12"/>
          <w:szCs w:val="12"/>
        </w:rPr>
        <w:tab/>
      </w:r>
      <w:r w:rsidRPr="008F723B">
        <w:rPr>
          <w:sz w:val="12"/>
          <w:szCs w:val="12"/>
        </w:rPr>
        <w:tab/>
      </w:r>
      <w:r w:rsidRPr="008F723B">
        <w:rPr>
          <w:sz w:val="12"/>
          <w:szCs w:val="12"/>
        </w:rPr>
        <w:tab/>
      </w:r>
      <w:r>
        <w:rPr>
          <w:sz w:val="12"/>
          <w:szCs w:val="12"/>
        </w:rPr>
        <w:tab/>
      </w:r>
      <w:r w:rsidRPr="008F723B">
        <w:rPr>
          <w:sz w:val="12"/>
          <w:szCs w:val="12"/>
        </w:rPr>
        <w:tab/>
      </w:r>
      <w:r>
        <w:rPr>
          <w:sz w:val="12"/>
          <w:szCs w:val="12"/>
        </w:rPr>
        <w:t xml:space="preserve"> /</w:t>
      </w:r>
      <w:r w:rsidRPr="008F723B">
        <w:rPr>
          <w:sz w:val="12"/>
          <w:szCs w:val="12"/>
        </w:rPr>
        <w:t>podpis pracownika przyjmującego skargę</w:t>
      </w:r>
      <w:r>
        <w:rPr>
          <w:sz w:val="12"/>
          <w:szCs w:val="12"/>
        </w:rPr>
        <w:t>/</w:t>
      </w:r>
    </w:p>
    <w:p w14:paraId="76019E9A" w14:textId="77777777" w:rsidR="00BA3D0F" w:rsidRPr="000166DE" w:rsidRDefault="00BA3D0F" w:rsidP="00BA3D0F">
      <w:pPr>
        <w:jc w:val="center"/>
        <w:rPr>
          <w:b/>
          <w:bCs/>
          <w:sz w:val="24"/>
          <w:szCs w:val="24"/>
        </w:rPr>
      </w:pPr>
      <w:r w:rsidRPr="000166DE">
        <w:rPr>
          <w:b/>
          <w:bCs/>
          <w:sz w:val="24"/>
          <w:szCs w:val="24"/>
        </w:rPr>
        <w:lastRenderedPageBreak/>
        <w:t>Notatka służbowa nr…………………………../20………</w:t>
      </w:r>
    </w:p>
    <w:p w14:paraId="372E8324" w14:textId="77777777" w:rsidR="00BA3D0F" w:rsidRDefault="00BA3D0F" w:rsidP="00BA3D0F">
      <w:pPr>
        <w:jc w:val="center"/>
        <w:rPr>
          <w:sz w:val="24"/>
          <w:szCs w:val="24"/>
        </w:rPr>
      </w:pPr>
    </w:p>
    <w:p w14:paraId="0E69C609" w14:textId="77777777" w:rsidR="00BA3D0F" w:rsidRDefault="00BA3D0F" w:rsidP="00BA3D0F">
      <w:pPr>
        <w:jc w:val="center"/>
        <w:rPr>
          <w:sz w:val="24"/>
          <w:szCs w:val="24"/>
        </w:rPr>
      </w:pPr>
    </w:p>
    <w:p w14:paraId="0ADF0577" w14:textId="77777777" w:rsidR="00BA3D0F" w:rsidRPr="000166DE" w:rsidRDefault="00BA3D0F" w:rsidP="00BA3D0F">
      <w:pPr>
        <w:jc w:val="both"/>
      </w:pPr>
      <w:r w:rsidRPr="000166DE">
        <w:t>Z postępowania wyjaśniającego przeprowadzonego przez:</w:t>
      </w:r>
    </w:p>
    <w:p w14:paraId="28E15091" w14:textId="77777777" w:rsidR="00BA3D0F" w:rsidRPr="000166DE" w:rsidRDefault="00BA3D0F" w:rsidP="00BA3D0F">
      <w:pPr>
        <w:jc w:val="both"/>
      </w:pPr>
      <w:r w:rsidRPr="000166DE">
        <w:t>………………………………………………………………………………………………………………………………………………..</w:t>
      </w:r>
    </w:p>
    <w:p w14:paraId="66DC9634" w14:textId="77777777" w:rsidR="00BA3D0F" w:rsidRDefault="00BA3D0F" w:rsidP="00BA3D0F">
      <w:pPr>
        <w:jc w:val="center"/>
        <w:rPr>
          <w:sz w:val="12"/>
          <w:szCs w:val="12"/>
        </w:rPr>
      </w:pPr>
      <w:r w:rsidRPr="00623000">
        <w:rPr>
          <w:sz w:val="12"/>
          <w:szCs w:val="12"/>
        </w:rPr>
        <w:t>/Imię i nazwisko, stanowisko służbowe/</w:t>
      </w:r>
    </w:p>
    <w:p w14:paraId="377B2654" w14:textId="77777777" w:rsidR="00BA3D0F" w:rsidRPr="000166DE" w:rsidRDefault="00BA3D0F" w:rsidP="00BA3D0F">
      <w:pPr>
        <w:jc w:val="both"/>
      </w:pPr>
      <w:r w:rsidRPr="000166DE">
        <w:t>w sprawie skargi nr……………………….… złożonej…………………………………………………………………………</w:t>
      </w:r>
    </w:p>
    <w:p w14:paraId="0A7A2B67" w14:textId="77777777" w:rsidR="00BA3D0F" w:rsidRDefault="00BA3D0F" w:rsidP="00BA3D0F">
      <w:pPr>
        <w:ind w:left="4956" w:firstLine="708"/>
        <w:jc w:val="both"/>
        <w:rPr>
          <w:sz w:val="12"/>
          <w:szCs w:val="12"/>
        </w:rPr>
      </w:pPr>
      <w:r w:rsidRPr="00623000">
        <w:rPr>
          <w:sz w:val="12"/>
          <w:szCs w:val="12"/>
        </w:rPr>
        <w:t>/imię i nazwisko osoby wnoszącej skargę/</w:t>
      </w:r>
    </w:p>
    <w:p w14:paraId="0BDFBB74" w14:textId="77777777" w:rsidR="00BA3D0F" w:rsidRPr="000166DE" w:rsidRDefault="00BA3D0F" w:rsidP="00BA3D0F">
      <w:r w:rsidRPr="000166DE">
        <w:t>a dotyczącej /wskazać zarzuty/:……………………………………………………………………………………………….</w:t>
      </w:r>
    </w:p>
    <w:p w14:paraId="21270AFD" w14:textId="77777777" w:rsidR="00BA3D0F" w:rsidRPr="000166DE" w:rsidRDefault="00BA3D0F" w:rsidP="00BA3D0F">
      <w:pPr>
        <w:rPr>
          <w:sz w:val="20"/>
          <w:szCs w:val="20"/>
        </w:rPr>
      </w:pPr>
      <w:r w:rsidRPr="000166DE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………………………………………………………………………………………………………………………………………………….</w:t>
      </w:r>
    </w:p>
    <w:p w14:paraId="71DD4813" w14:textId="77777777" w:rsidR="00BA3D0F" w:rsidRPr="000166DE" w:rsidRDefault="00BA3D0F" w:rsidP="00BA3D0F">
      <w:r w:rsidRPr="000166DE">
        <w:t>W trakcie postępowania wyjaśniającego podjęto następujące czynności:………………</w:t>
      </w:r>
      <w:r>
        <w:t>……………</w:t>
      </w:r>
      <w:r w:rsidRPr="000166DE">
        <w:t>………………</w:t>
      </w:r>
    </w:p>
    <w:p w14:paraId="5122FBA2" w14:textId="77777777" w:rsidR="00BA3D0F" w:rsidRPr="000166DE" w:rsidRDefault="00BA3D0F" w:rsidP="00BA3D0F">
      <w:pPr>
        <w:rPr>
          <w:sz w:val="20"/>
          <w:szCs w:val="20"/>
        </w:rPr>
      </w:pPr>
      <w:r w:rsidRPr="000166DE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61C6412" w14:textId="77777777" w:rsidR="00BA3D0F" w:rsidRPr="000166DE" w:rsidRDefault="00BA3D0F" w:rsidP="00BA3D0F">
      <w:r w:rsidRPr="000166DE">
        <w:t>Na podstawie przeprowadzonych czynności ustalono:</w:t>
      </w:r>
    </w:p>
    <w:p w14:paraId="4A37E7CC" w14:textId="77777777" w:rsidR="00BA3D0F" w:rsidRDefault="00BA3D0F" w:rsidP="00BA3D0F">
      <w:pPr>
        <w:rPr>
          <w:sz w:val="12"/>
          <w:szCs w:val="12"/>
        </w:rPr>
      </w:pPr>
      <w:r w:rsidRPr="00623000">
        <w:rPr>
          <w:sz w:val="12"/>
          <w:szCs w:val="12"/>
        </w:rPr>
        <w:t>/Podać stan faktyczny w odniesieniu do stanu prawnego z podstawą prawną/</w:t>
      </w:r>
    </w:p>
    <w:p w14:paraId="5DC44E1B" w14:textId="77777777" w:rsidR="00BA3D0F" w:rsidRPr="000166DE" w:rsidRDefault="00BA3D0F" w:rsidP="00BA3D0F">
      <w:pPr>
        <w:rPr>
          <w:sz w:val="20"/>
          <w:szCs w:val="20"/>
        </w:rPr>
      </w:pPr>
      <w:r w:rsidRPr="000166DE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F54936" w14:textId="77777777" w:rsidR="00BA3D0F" w:rsidRPr="000166DE" w:rsidRDefault="00BA3D0F" w:rsidP="00BA3D0F">
      <w:r w:rsidRPr="000166DE">
        <w:t>W czasie badania sprawy poczyniono następujące spostrzeżenia:…………………………………………</w:t>
      </w:r>
      <w:r>
        <w:t>………….</w:t>
      </w:r>
      <w:r w:rsidRPr="000166DE">
        <w:t>…</w:t>
      </w:r>
    </w:p>
    <w:p w14:paraId="33066992" w14:textId="77777777" w:rsidR="00BA3D0F" w:rsidRPr="000166DE" w:rsidRDefault="00BA3D0F" w:rsidP="00BA3D0F">
      <w:pPr>
        <w:rPr>
          <w:sz w:val="20"/>
          <w:szCs w:val="20"/>
        </w:rPr>
      </w:pPr>
      <w:r w:rsidRPr="000166DE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180CCE6C" w14:textId="77777777" w:rsidR="00BA3D0F" w:rsidRPr="000166DE" w:rsidRDefault="00BA3D0F" w:rsidP="00BA3D0F">
      <w:r w:rsidRPr="000166DE">
        <w:t>Wobec powyższego należy:………………………………………………………………………………………………</w:t>
      </w:r>
      <w:r>
        <w:t>………….</w:t>
      </w:r>
      <w:r w:rsidRPr="000166DE">
        <w:t>……..</w:t>
      </w:r>
    </w:p>
    <w:p w14:paraId="3E57CA8B" w14:textId="77777777" w:rsidR="00BA3D0F" w:rsidRPr="000166DE" w:rsidRDefault="00BA3D0F" w:rsidP="00BA3D0F">
      <w:pPr>
        <w:rPr>
          <w:sz w:val="20"/>
          <w:szCs w:val="20"/>
        </w:rPr>
      </w:pPr>
      <w:r w:rsidRPr="000166DE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0"/>
          <w:szCs w:val="20"/>
        </w:rPr>
        <w:t>…</w:t>
      </w:r>
      <w:r w:rsidRPr="000166DE">
        <w:rPr>
          <w:sz w:val="20"/>
          <w:szCs w:val="20"/>
        </w:rPr>
        <w:t>……………</w:t>
      </w:r>
    </w:p>
    <w:p w14:paraId="49021102" w14:textId="77777777" w:rsidR="00BA3D0F" w:rsidRDefault="00BA3D0F" w:rsidP="00BA3D0F">
      <w:pPr>
        <w:rPr>
          <w:sz w:val="24"/>
          <w:szCs w:val="24"/>
        </w:rPr>
      </w:pPr>
    </w:p>
    <w:p w14:paraId="6F5363BF" w14:textId="77777777" w:rsidR="00BA3D0F" w:rsidRDefault="00BA3D0F" w:rsidP="00BA3D0F">
      <w:pPr>
        <w:rPr>
          <w:sz w:val="24"/>
          <w:szCs w:val="24"/>
        </w:rPr>
      </w:pPr>
      <w:r>
        <w:rPr>
          <w:sz w:val="24"/>
          <w:szCs w:val="24"/>
        </w:rPr>
        <w:t xml:space="preserve">Białystok, </w:t>
      </w:r>
      <w:proofErr w:type="spellStart"/>
      <w:r>
        <w:rPr>
          <w:sz w:val="24"/>
          <w:szCs w:val="24"/>
        </w:rPr>
        <w:t>dn</w:t>
      </w:r>
      <w:proofErr w:type="spellEnd"/>
      <w:r>
        <w:rPr>
          <w:sz w:val="24"/>
          <w:szCs w:val="24"/>
        </w:rPr>
        <w:t>……………………………..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…………………………………………………….</w:t>
      </w:r>
    </w:p>
    <w:p w14:paraId="6D269769" w14:textId="77777777" w:rsidR="00BA3D0F" w:rsidRPr="000166DE" w:rsidRDefault="00BA3D0F" w:rsidP="00BA3D0F">
      <w:pPr>
        <w:ind w:left="5664" w:firstLine="708"/>
        <w:rPr>
          <w:sz w:val="12"/>
          <w:szCs w:val="12"/>
        </w:rPr>
      </w:pPr>
      <w:r w:rsidRPr="000166DE">
        <w:rPr>
          <w:sz w:val="12"/>
          <w:szCs w:val="12"/>
        </w:rPr>
        <w:t>/Podpis, stanowisko służbowe/</w:t>
      </w:r>
    </w:p>
    <w:p w14:paraId="7C8B8F40" w14:textId="77777777" w:rsidR="00BA3D0F" w:rsidRDefault="00BA3D0F" w:rsidP="00BA3D0F">
      <w:pPr>
        <w:jc w:val="center"/>
        <w:rPr>
          <w:b/>
          <w:bCs/>
          <w:sz w:val="24"/>
          <w:szCs w:val="24"/>
        </w:rPr>
      </w:pPr>
      <w:r w:rsidRPr="000166DE">
        <w:rPr>
          <w:b/>
          <w:bCs/>
          <w:sz w:val="24"/>
          <w:szCs w:val="24"/>
        </w:rPr>
        <w:lastRenderedPageBreak/>
        <w:t>REJESTR PRZYJMOWANIA SKARG I WNIOSKÓW</w:t>
      </w:r>
    </w:p>
    <w:p w14:paraId="1103910D" w14:textId="77777777" w:rsidR="00BA3D0F" w:rsidRDefault="00BA3D0F" w:rsidP="00BA3D0F">
      <w:pPr>
        <w:jc w:val="center"/>
        <w:rPr>
          <w:b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48"/>
        <w:gridCol w:w="843"/>
        <w:gridCol w:w="1300"/>
        <w:gridCol w:w="1486"/>
        <w:gridCol w:w="1021"/>
        <w:gridCol w:w="1114"/>
        <w:gridCol w:w="1514"/>
        <w:gridCol w:w="1114"/>
      </w:tblGrid>
      <w:tr w:rsidR="00BA3D0F" w14:paraId="4FAFE2DF" w14:textId="77777777" w:rsidTr="000170D0">
        <w:tc>
          <w:tcPr>
            <w:tcW w:w="448" w:type="dxa"/>
          </w:tcPr>
          <w:p w14:paraId="50E04A82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47972C33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  <w:r w:rsidRPr="00231334"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843" w:type="dxa"/>
          </w:tcPr>
          <w:p w14:paraId="0D878B9A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24035C14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  <w:r w:rsidRPr="00231334">
              <w:rPr>
                <w:b/>
                <w:bCs/>
                <w:sz w:val="18"/>
                <w:szCs w:val="18"/>
              </w:rPr>
              <w:t>Data wpływu</w:t>
            </w:r>
          </w:p>
        </w:tc>
        <w:tc>
          <w:tcPr>
            <w:tcW w:w="1300" w:type="dxa"/>
          </w:tcPr>
          <w:p w14:paraId="2FF02988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2B761E13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  <w:r w:rsidRPr="00231334">
              <w:rPr>
                <w:b/>
                <w:bCs/>
                <w:sz w:val="18"/>
                <w:szCs w:val="18"/>
              </w:rPr>
              <w:t>Data rejestrowania</w:t>
            </w:r>
          </w:p>
        </w:tc>
        <w:tc>
          <w:tcPr>
            <w:tcW w:w="1486" w:type="dxa"/>
          </w:tcPr>
          <w:p w14:paraId="6D6C864E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77696282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  <w:r w:rsidRPr="00231334">
              <w:rPr>
                <w:b/>
                <w:bCs/>
                <w:sz w:val="18"/>
                <w:szCs w:val="18"/>
              </w:rPr>
              <w:t>Adres osoby/instytucji wnoszącej</w:t>
            </w:r>
          </w:p>
        </w:tc>
        <w:tc>
          <w:tcPr>
            <w:tcW w:w="1021" w:type="dxa"/>
          </w:tcPr>
          <w:p w14:paraId="20F4FEF4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71E59581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  <w:r w:rsidRPr="00231334">
              <w:rPr>
                <w:b/>
                <w:bCs/>
                <w:sz w:val="18"/>
                <w:szCs w:val="18"/>
              </w:rPr>
              <w:t>Przedmiot skargi</w:t>
            </w:r>
          </w:p>
        </w:tc>
        <w:tc>
          <w:tcPr>
            <w:tcW w:w="1114" w:type="dxa"/>
          </w:tcPr>
          <w:p w14:paraId="0FA55EEB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563703F5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  <w:r w:rsidRPr="00231334">
              <w:rPr>
                <w:b/>
                <w:bCs/>
                <w:sz w:val="18"/>
                <w:szCs w:val="18"/>
              </w:rPr>
              <w:t>Termin / data załatwienia skargi</w:t>
            </w:r>
          </w:p>
        </w:tc>
        <w:tc>
          <w:tcPr>
            <w:tcW w:w="1514" w:type="dxa"/>
          </w:tcPr>
          <w:p w14:paraId="179FBCC0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6618D70F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  <w:r w:rsidRPr="00231334">
              <w:rPr>
                <w:b/>
                <w:bCs/>
                <w:sz w:val="18"/>
                <w:szCs w:val="18"/>
              </w:rPr>
              <w:t>Imię i nazwisko osoby odpowiedzialnej za załatwienie sprawy</w:t>
            </w:r>
          </w:p>
          <w:p w14:paraId="61FF34F6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14" w:type="dxa"/>
          </w:tcPr>
          <w:p w14:paraId="169FAB65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067EF5FF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  <w:r w:rsidRPr="00231334">
              <w:rPr>
                <w:b/>
                <w:bCs/>
                <w:sz w:val="18"/>
                <w:szCs w:val="18"/>
              </w:rPr>
              <w:t>Sposób załatwienia sprawy</w:t>
            </w:r>
          </w:p>
        </w:tc>
      </w:tr>
      <w:tr w:rsidR="00BA3D0F" w14:paraId="744CCB4C" w14:textId="77777777" w:rsidTr="000170D0">
        <w:tc>
          <w:tcPr>
            <w:tcW w:w="448" w:type="dxa"/>
          </w:tcPr>
          <w:p w14:paraId="299F576F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43" w:type="dxa"/>
          </w:tcPr>
          <w:p w14:paraId="60EA0FAB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0E6804DE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478F61C9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62A72B24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422EFD16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1FB01C3F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42385BE7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072A7D8B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041F020F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00" w:type="dxa"/>
          </w:tcPr>
          <w:p w14:paraId="349EB4A5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86" w:type="dxa"/>
          </w:tcPr>
          <w:p w14:paraId="4784E473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</w:tcPr>
          <w:p w14:paraId="503CE6B2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14" w:type="dxa"/>
          </w:tcPr>
          <w:p w14:paraId="4B6B091D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14" w:type="dxa"/>
          </w:tcPr>
          <w:p w14:paraId="64497E31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14" w:type="dxa"/>
          </w:tcPr>
          <w:p w14:paraId="727B03C7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A3D0F" w14:paraId="453AF0AE" w14:textId="77777777" w:rsidTr="000170D0">
        <w:tc>
          <w:tcPr>
            <w:tcW w:w="448" w:type="dxa"/>
          </w:tcPr>
          <w:p w14:paraId="412012ED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43" w:type="dxa"/>
          </w:tcPr>
          <w:p w14:paraId="0682F2BB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68A6A13C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5B846891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01AC607D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4CFE5EC5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558690B9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266ADBEE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6C840151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1F3361AF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00" w:type="dxa"/>
          </w:tcPr>
          <w:p w14:paraId="113747BA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86" w:type="dxa"/>
          </w:tcPr>
          <w:p w14:paraId="10C7532F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</w:tcPr>
          <w:p w14:paraId="49CEF6C8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14" w:type="dxa"/>
          </w:tcPr>
          <w:p w14:paraId="23DE4627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14" w:type="dxa"/>
          </w:tcPr>
          <w:p w14:paraId="21360470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14" w:type="dxa"/>
          </w:tcPr>
          <w:p w14:paraId="3054EDFE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A3D0F" w14:paraId="125F1544" w14:textId="77777777" w:rsidTr="000170D0">
        <w:tc>
          <w:tcPr>
            <w:tcW w:w="448" w:type="dxa"/>
          </w:tcPr>
          <w:p w14:paraId="01302106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43" w:type="dxa"/>
          </w:tcPr>
          <w:p w14:paraId="2E6FA68B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0C54E14A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2F539B1A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35721404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7476BE4C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0A6F4DDE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6B0AF29F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1E0AA7B6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00" w:type="dxa"/>
          </w:tcPr>
          <w:p w14:paraId="19D0C4F7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86" w:type="dxa"/>
          </w:tcPr>
          <w:p w14:paraId="7920F505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</w:tcPr>
          <w:p w14:paraId="0064B0FD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14" w:type="dxa"/>
          </w:tcPr>
          <w:p w14:paraId="31E68A3D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14" w:type="dxa"/>
          </w:tcPr>
          <w:p w14:paraId="74522611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14" w:type="dxa"/>
          </w:tcPr>
          <w:p w14:paraId="0E8B5596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A3D0F" w14:paraId="52AA1393" w14:textId="77777777" w:rsidTr="000170D0">
        <w:trPr>
          <w:trHeight w:val="130"/>
        </w:trPr>
        <w:tc>
          <w:tcPr>
            <w:tcW w:w="448" w:type="dxa"/>
          </w:tcPr>
          <w:p w14:paraId="64BF86E6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43" w:type="dxa"/>
          </w:tcPr>
          <w:p w14:paraId="22A72469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012C977B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26BBFA2A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1478E4BE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7CEC16F0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0838E971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0A6053AB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2C7682C4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00" w:type="dxa"/>
          </w:tcPr>
          <w:p w14:paraId="59836328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86" w:type="dxa"/>
          </w:tcPr>
          <w:p w14:paraId="207FDA16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</w:tcPr>
          <w:p w14:paraId="63DE4EB0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14" w:type="dxa"/>
          </w:tcPr>
          <w:p w14:paraId="627DA7D4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14" w:type="dxa"/>
          </w:tcPr>
          <w:p w14:paraId="099C4D74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14" w:type="dxa"/>
          </w:tcPr>
          <w:p w14:paraId="4C542206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A3D0F" w14:paraId="4D94F8B2" w14:textId="77777777" w:rsidTr="000170D0">
        <w:trPr>
          <w:trHeight w:val="130"/>
        </w:trPr>
        <w:tc>
          <w:tcPr>
            <w:tcW w:w="448" w:type="dxa"/>
          </w:tcPr>
          <w:p w14:paraId="61BDCE9C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43" w:type="dxa"/>
          </w:tcPr>
          <w:p w14:paraId="49AC1934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6A4FB442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0EC3360D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71FD3DAD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1B341574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3827C381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688406D3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2C06BA20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191F1F91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00" w:type="dxa"/>
          </w:tcPr>
          <w:p w14:paraId="5A0AAB28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86" w:type="dxa"/>
          </w:tcPr>
          <w:p w14:paraId="6655012F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</w:tcPr>
          <w:p w14:paraId="661B583D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14" w:type="dxa"/>
          </w:tcPr>
          <w:p w14:paraId="42151924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14" w:type="dxa"/>
          </w:tcPr>
          <w:p w14:paraId="3E725305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14" w:type="dxa"/>
          </w:tcPr>
          <w:p w14:paraId="42E7B198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A3D0F" w14:paraId="7A7338CC" w14:textId="77777777" w:rsidTr="000170D0">
        <w:trPr>
          <w:trHeight w:val="130"/>
        </w:trPr>
        <w:tc>
          <w:tcPr>
            <w:tcW w:w="448" w:type="dxa"/>
          </w:tcPr>
          <w:p w14:paraId="6715B4C1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46C44620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72C316AF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414A2857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54FA79AE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281AED84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2C16AA9C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7C9BEB59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04A0BCE2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43" w:type="dxa"/>
          </w:tcPr>
          <w:p w14:paraId="257ACDD8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7337A398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388BED0A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6B1164FC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155BF4E9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03CF4EB6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430B5B35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25B6D7D9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72836045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00" w:type="dxa"/>
          </w:tcPr>
          <w:p w14:paraId="35111900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86" w:type="dxa"/>
          </w:tcPr>
          <w:p w14:paraId="6BF8D80F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</w:tcPr>
          <w:p w14:paraId="4485A718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14" w:type="dxa"/>
          </w:tcPr>
          <w:p w14:paraId="56681012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14" w:type="dxa"/>
          </w:tcPr>
          <w:p w14:paraId="713D5FE6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14" w:type="dxa"/>
          </w:tcPr>
          <w:p w14:paraId="5A94E0D5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1C8222F9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47846AE5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3E05B520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7C024F9C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7FB4FC58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5D41B2BB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3C728607" w14:textId="77777777" w:rsidR="00BA3D0F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108C8912" w14:textId="77777777" w:rsidR="00BA3D0F" w:rsidRPr="00231334" w:rsidRDefault="00BA3D0F" w:rsidP="000170D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</w:tbl>
    <w:p w14:paraId="51930ED9" w14:textId="77777777" w:rsidR="00BA3D0F" w:rsidRPr="000937D6" w:rsidRDefault="00BA3D0F" w:rsidP="00BA3D0F">
      <w:pPr>
        <w:spacing w:line="240" w:lineRule="auto"/>
        <w:jc w:val="center"/>
        <w:rPr>
          <w:rFonts w:ascii="Verdana" w:hAnsi="Verdana"/>
          <w:b/>
          <w:bCs/>
          <w:sz w:val="19"/>
          <w:szCs w:val="19"/>
        </w:rPr>
      </w:pPr>
      <w:r w:rsidRPr="000937D6">
        <w:rPr>
          <w:rFonts w:ascii="Verdana" w:hAnsi="Verdana"/>
          <w:b/>
          <w:bCs/>
          <w:sz w:val="19"/>
          <w:szCs w:val="19"/>
        </w:rPr>
        <w:lastRenderedPageBreak/>
        <w:t>KLAUZULA INFORMACYJNA DLA OSÓB SKŁADAJĄCYCH SKARGI I WNIOSKI</w:t>
      </w:r>
    </w:p>
    <w:p w14:paraId="11AD6F94" w14:textId="77777777" w:rsidR="00BA3D0F" w:rsidRPr="000937D6" w:rsidRDefault="00BA3D0F" w:rsidP="00BA3D0F">
      <w:pPr>
        <w:spacing w:line="240" w:lineRule="auto"/>
        <w:jc w:val="both"/>
        <w:rPr>
          <w:rFonts w:ascii="Verdana" w:hAnsi="Verdana"/>
          <w:sz w:val="19"/>
          <w:szCs w:val="19"/>
        </w:rPr>
      </w:pPr>
      <w:r w:rsidRPr="000937D6">
        <w:rPr>
          <w:rFonts w:ascii="Verdana" w:hAnsi="Verdana"/>
          <w:sz w:val="19"/>
          <w:szCs w:val="19"/>
        </w:rPr>
        <w:t>Zgodnie z art. 13 ust. 1 i ust. 2 Rozporządzenia Parlamentu Europejskiego i Rady UE 2016/679 z dnia 27 kwietnia 2016 r. w sprawie ochrony osób fizycznych w związku z przetwarzaniem danych osobowych i w sprawie swobodnego przepływu takich danych oraz uchylenia dyrektywy 95/46/WE (RODO) informujemy:</w:t>
      </w:r>
    </w:p>
    <w:p w14:paraId="459E44F3" w14:textId="77777777" w:rsidR="00BA3D0F" w:rsidRPr="000937D6" w:rsidRDefault="00BA3D0F" w:rsidP="00BA3D0F">
      <w:pPr>
        <w:pStyle w:val="Akapitzlist1"/>
        <w:numPr>
          <w:ilvl w:val="0"/>
          <w:numId w:val="17"/>
        </w:numPr>
        <w:suppressAutoHyphens/>
        <w:spacing w:after="113" w:line="240" w:lineRule="auto"/>
        <w:jc w:val="both"/>
        <w:rPr>
          <w:rFonts w:ascii="Verdana" w:eastAsia="SimSun" w:hAnsi="Verdana" w:cs="Verdana"/>
          <w:sz w:val="19"/>
          <w:szCs w:val="19"/>
          <w:lang w:eastAsia="hi-IN"/>
        </w:rPr>
      </w:pPr>
      <w:r w:rsidRPr="000937D6">
        <w:rPr>
          <w:rFonts w:ascii="Verdana" w:eastAsia="SimSun" w:hAnsi="Verdana" w:cs="Verdana"/>
          <w:b/>
          <w:bCs/>
          <w:sz w:val="19"/>
          <w:szCs w:val="19"/>
          <w:lang w:eastAsia="hi-IN"/>
        </w:rPr>
        <w:t>Kto jest Administratorem Państwa danych osobowych?</w:t>
      </w:r>
    </w:p>
    <w:p w14:paraId="63C8035B" w14:textId="77777777" w:rsidR="00BA3D0F" w:rsidRPr="000937D6" w:rsidRDefault="00BA3D0F" w:rsidP="00BA3D0F">
      <w:pPr>
        <w:spacing w:line="240" w:lineRule="auto"/>
        <w:jc w:val="both"/>
        <w:rPr>
          <w:rFonts w:ascii="Verdana" w:hAnsi="Verdana"/>
          <w:sz w:val="19"/>
          <w:szCs w:val="19"/>
        </w:rPr>
      </w:pPr>
      <w:r w:rsidRPr="000937D6">
        <w:rPr>
          <w:rFonts w:ascii="Verdana" w:hAnsi="Verdana"/>
          <w:sz w:val="19"/>
          <w:szCs w:val="19"/>
        </w:rPr>
        <w:t>Administratorem danych osobowych jest Przedszkole Samorządowe nr 14 z polskim i białoruskim językiem nauczania: siedziba: 15-446 Białystok, ul.Al.Piłsudskiego20/4.</w:t>
      </w:r>
    </w:p>
    <w:p w14:paraId="0B35952D" w14:textId="77777777" w:rsidR="00BA3D0F" w:rsidRPr="000937D6" w:rsidRDefault="00BA3D0F" w:rsidP="00BA3D0F">
      <w:pPr>
        <w:pStyle w:val="Akapitzlist1"/>
        <w:numPr>
          <w:ilvl w:val="0"/>
          <w:numId w:val="17"/>
        </w:numPr>
        <w:spacing w:after="113" w:line="240" w:lineRule="auto"/>
        <w:jc w:val="both"/>
        <w:rPr>
          <w:rFonts w:ascii="Verdana" w:eastAsia="SimSun" w:hAnsi="Verdana" w:cs="Verdana"/>
          <w:sz w:val="19"/>
          <w:szCs w:val="19"/>
          <w:lang w:eastAsia="hi-IN"/>
        </w:rPr>
      </w:pPr>
      <w:r w:rsidRPr="000937D6">
        <w:rPr>
          <w:rFonts w:ascii="Verdana" w:eastAsia="SimSun" w:hAnsi="Verdana" w:cs="Verdana"/>
          <w:b/>
          <w:bCs/>
          <w:sz w:val="19"/>
          <w:szCs w:val="19"/>
          <w:lang w:eastAsia="hi-IN"/>
        </w:rPr>
        <w:t>Jak się z nami skontaktować?</w:t>
      </w:r>
    </w:p>
    <w:p w14:paraId="21A88E08" w14:textId="77777777" w:rsidR="00BA3D0F" w:rsidRPr="000937D6" w:rsidRDefault="00BA3D0F" w:rsidP="00BA3D0F">
      <w:pPr>
        <w:spacing w:line="240" w:lineRule="auto"/>
        <w:jc w:val="both"/>
        <w:rPr>
          <w:rFonts w:ascii="Verdana" w:hAnsi="Verdana"/>
          <w:sz w:val="19"/>
          <w:szCs w:val="19"/>
        </w:rPr>
      </w:pPr>
      <w:r w:rsidRPr="000937D6">
        <w:rPr>
          <w:rFonts w:ascii="Verdana" w:hAnsi="Verdana"/>
          <w:sz w:val="19"/>
          <w:szCs w:val="19"/>
        </w:rPr>
        <w:t>Kontakt z Administratorem jest możliwy pod nr tel. 857421905 lub za pośrednictwem poczty e-mail: ps14@um.białystok.pl. Administrator wyznaczył również Inspektora Ochrony Danych Osobowych, z którym można kontaktować się za pośrednictwem adresu e-mail: j.pawluczuk@spap.pl, lub drogą pocztową – na adres Administratora.</w:t>
      </w:r>
    </w:p>
    <w:p w14:paraId="5A5D829A" w14:textId="77777777" w:rsidR="00BA3D0F" w:rsidRPr="000937D6" w:rsidRDefault="00BA3D0F" w:rsidP="00BA3D0F">
      <w:pPr>
        <w:pStyle w:val="Akapitzlist"/>
        <w:numPr>
          <w:ilvl w:val="0"/>
          <w:numId w:val="17"/>
        </w:numPr>
        <w:spacing w:line="240" w:lineRule="auto"/>
        <w:jc w:val="both"/>
        <w:rPr>
          <w:rFonts w:ascii="Verdana" w:hAnsi="Verdana"/>
          <w:b/>
          <w:bCs/>
          <w:sz w:val="19"/>
          <w:szCs w:val="19"/>
        </w:rPr>
      </w:pPr>
      <w:r w:rsidRPr="000937D6">
        <w:rPr>
          <w:rFonts w:ascii="Verdana" w:hAnsi="Verdana"/>
          <w:b/>
          <w:bCs/>
          <w:sz w:val="19"/>
          <w:szCs w:val="19"/>
        </w:rPr>
        <w:t>W jakim celu i na jakiej podstawie przetwarzamy dane?</w:t>
      </w:r>
    </w:p>
    <w:p w14:paraId="5068228A" w14:textId="77777777" w:rsidR="00BA3D0F" w:rsidRPr="000937D6" w:rsidRDefault="00BA3D0F" w:rsidP="00BA3D0F">
      <w:pPr>
        <w:spacing w:line="240" w:lineRule="auto"/>
        <w:jc w:val="both"/>
        <w:rPr>
          <w:rFonts w:ascii="Verdana" w:hAnsi="Verdana"/>
          <w:sz w:val="19"/>
          <w:szCs w:val="19"/>
        </w:rPr>
      </w:pPr>
      <w:r w:rsidRPr="000937D6">
        <w:rPr>
          <w:rFonts w:ascii="Verdana" w:hAnsi="Verdana"/>
          <w:sz w:val="19"/>
          <w:szCs w:val="19"/>
        </w:rPr>
        <w:t>Państwa dane osobowe przetwarzane będą w celu realizacji złożonej skargi lub wniosku na podstawie Kodeksu Postepowania Administracyjnego oraz art. 6 ust. 1 lit. c RODO. Niepodanie danych skutkuje pozostawieniem wniosku lub skargi bez rozpoznania.</w:t>
      </w:r>
    </w:p>
    <w:p w14:paraId="4601E4BE" w14:textId="77777777" w:rsidR="00BA3D0F" w:rsidRPr="000937D6" w:rsidRDefault="00BA3D0F" w:rsidP="00BA3D0F">
      <w:pPr>
        <w:pStyle w:val="Akapitzlist"/>
        <w:numPr>
          <w:ilvl w:val="0"/>
          <w:numId w:val="17"/>
        </w:numPr>
        <w:spacing w:line="240" w:lineRule="auto"/>
        <w:jc w:val="both"/>
        <w:rPr>
          <w:rFonts w:ascii="Verdana" w:hAnsi="Verdana"/>
          <w:b/>
          <w:bCs/>
          <w:sz w:val="19"/>
          <w:szCs w:val="19"/>
        </w:rPr>
      </w:pPr>
      <w:r w:rsidRPr="000937D6">
        <w:rPr>
          <w:rFonts w:ascii="Verdana" w:hAnsi="Verdana"/>
          <w:b/>
          <w:bCs/>
          <w:sz w:val="19"/>
          <w:szCs w:val="19"/>
        </w:rPr>
        <w:t>Przez jaki okres przechowujemy dane?</w:t>
      </w:r>
    </w:p>
    <w:p w14:paraId="51B13A58" w14:textId="77777777" w:rsidR="00BA3D0F" w:rsidRPr="000937D6" w:rsidRDefault="00BA3D0F" w:rsidP="00BA3D0F">
      <w:pPr>
        <w:spacing w:line="240" w:lineRule="auto"/>
        <w:jc w:val="both"/>
        <w:rPr>
          <w:rFonts w:ascii="Verdana" w:hAnsi="Verdana"/>
          <w:sz w:val="19"/>
          <w:szCs w:val="19"/>
        </w:rPr>
      </w:pPr>
      <w:r w:rsidRPr="000937D6">
        <w:rPr>
          <w:rFonts w:ascii="Verdana" w:hAnsi="Verdana"/>
          <w:sz w:val="19"/>
          <w:szCs w:val="19"/>
        </w:rPr>
        <w:t xml:space="preserve">Dane osobowe przechowywane są przez okres niezbędny do zrealizowania celów. Następnie dokumentacja jest archiwizowana zgodnie z instrukcją kancelaryjną obowiązującą u </w:t>
      </w:r>
      <w:r>
        <w:rPr>
          <w:rFonts w:ascii="Verdana" w:hAnsi="Verdana"/>
          <w:sz w:val="19"/>
          <w:szCs w:val="19"/>
        </w:rPr>
        <w:t>A</w:t>
      </w:r>
      <w:r w:rsidRPr="000937D6">
        <w:rPr>
          <w:rFonts w:ascii="Verdana" w:hAnsi="Verdana"/>
          <w:sz w:val="19"/>
          <w:szCs w:val="19"/>
        </w:rPr>
        <w:t>dministratora (jednolitym wykazem akt) oraz ustawą z 14 lipca 1983 r. o narodowym zasobie archiwalnym i archiwach.</w:t>
      </w:r>
    </w:p>
    <w:p w14:paraId="17181C56" w14:textId="77777777" w:rsidR="00BA3D0F" w:rsidRPr="000937D6" w:rsidRDefault="00BA3D0F" w:rsidP="00BA3D0F">
      <w:pPr>
        <w:pStyle w:val="Akapitzlist"/>
        <w:numPr>
          <w:ilvl w:val="0"/>
          <w:numId w:val="17"/>
        </w:numPr>
        <w:spacing w:after="120" w:line="240" w:lineRule="auto"/>
        <w:ind w:left="714" w:hanging="357"/>
        <w:contextualSpacing w:val="0"/>
        <w:jc w:val="both"/>
        <w:rPr>
          <w:rFonts w:ascii="Verdana" w:hAnsi="Verdana"/>
          <w:b/>
          <w:bCs/>
          <w:sz w:val="19"/>
          <w:szCs w:val="19"/>
        </w:rPr>
      </w:pPr>
      <w:r w:rsidRPr="000937D6">
        <w:rPr>
          <w:rFonts w:ascii="Verdana" w:hAnsi="Verdana"/>
          <w:b/>
          <w:bCs/>
          <w:sz w:val="19"/>
          <w:szCs w:val="19"/>
        </w:rPr>
        <w:t>Jakie uprawnienia Państwu przysługują?</w:t>
      </w:r>
    </w:p>
    <w:p w14:paraId="1303C4F8" w14:textId="77777777" w:rsidR="00BA3D0F" w:rsidRPr="000937D6" w:rsidRDefault="00BA3D0F" w:rsidP="00BA3D0F">
      <w:pPr>
        <w:pStyle w:val="Akapitzlist1"/>
        <w:suppressAutoHyphens/>
        <w:spacing w:after="0" w:line="240" w:lineRule="auto"/>
        <w:ind w:left="0"/>
        <w:jc w:val="both"/>
        <w:rPr>
          <w:rFonts w:ascii="Verdana" w:eastAsia="SimSun" w:hAnsi="Verdana" w:cs="Verdana"/>
          <w:sz w:val="19"/>
          <w:szCs w:val="19"/>
          <w:lang w:eastAsia="hi-IN"/>
        </w:rPr>
      </w:pPr>
      <w:r w:rsidRPr="000937D6">
        <w:rPr>
          <w:rFonts w:ascii="Verdana" w:eastAsia="SimSun" w:hAnsi="Verdana" w:cs="Verdana"/>
          <w:sz w:val="19"/>
          <w:szCs w:val="19"/>
          <w:lang w:eastAsia="hi-IN"/>
        </w:rPr>
        <w:t>W związku z przetwarzaniem danych osobowych mają Państwo prawo do:</w:t>
      </w:r>
    </w:p>
    <w:p w14:paraId="12A81AA4" w14:textId="77777777" w:rsidR="00BA3D0F" w:rsidRPr="000937D6" w:rsidRDefault="00BA3D0F" w:rsidP="00BA3D0F">
      <w:pPr>
        <w:pStyle w:val="Akapitzlist1"/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eastAsia="SimSun" w:hAnsi="Verdana" w:cs="Verdana"/>
          <w:sz w:val="19"/>
          <w:szCs w:val="19"/>
          <w:lang w:eastAsia="hi-IN"/>
        </w:rPr>
      </w:pPr>
      <w:r w:rsidRPr="000937D6">
        <w:rPr>
          <w:rFonts w:ascii="Verdana" w:eastAsia="SimSun" w:hAnsi="Verdana" w:cs="Verdana"/>
          <w:sz w:val="19"/>
          <w:szCs w:val="19"/>
          <w:lang w:eastAsia="hi-IN"/>
        </w:rPr>
        <w:t>dostępu do danych,</w:t>
      </w:r>
    </w:p>
    <w:p w14:paraId="5612B010" w14:textId="77777777" w:rsidR="00BA3D0F" w:rsidRPr="000937D6" w:rsidRDefault="00BA3D0F" w:rsidP="00BA3D0F">
      <w:pPr>
        <w:pStyle w:val="Akapitzlist1"/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eastAsia="SimSun" w:hAnsi="Verdana" w:cs="Verdana"/>
          <w:sz w:val="19"/>
          <w:szCs w:val="19"/>
          <w:lang w:eastAsia="hi-IN"/>
        </w:rPr>
      </w:pPr>
      <w:r w:rsidRPr="000937D6">
        <w:rPr>
          <w:rFonts w:ascii="Verdana" w:eastAsia="SimSun" w:hAnsi="Verdana" w:cs="Verdana"/>
          <w:sz w:val="19"/>
          <w:szCs w:val="19"/>
          <w:lang w:eastAsia="hi-IN"/>
        </w:rPr>
        <w:t>sprostowania danych,</w:t>
      </w:r>
    </w:p>
    <w:p w14:paraId="25F92F47" w14:textId="77777777" w:rsidR="00BA3D0F" w:rsidRPr="000937D6" w:rsidRDefault="00BA3D0F" w:rsidP="00BA3D0F">
      <w:pPr>
        <w:pStyle w:val="Akapitzlist1"/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eastAsia="SimSun" w:hAnsi="Verdana" w:cs="Verdana"/>
          <w:sz w:val="19"/>
          <w:szCs w:val="19"/>
          <w:lang w:eastAsia="hi-IN"/>
        </w:rPr>
      </w:pPr>
      <w:r w:rsidRPr="000937D6">
        <w:rPr>
          <w:rFonts w:ascii="Verdana" w:eastAsia="SimSun" w:hAnsi="Verdana" w:cs="Verdana"/>
          <w:sz w:val="19"/>
          <w:szCs w:val="19"/>
          <w:lang w:eastAsia="hi-IN"/>
        </w:rPr>
        <w:t>ograniczenia przetwarzania danych,</w:t>
      </w:r>
    </w:p>
    <w:p w14:paraId="63978BFC" w14:textId="77777777" w:rsidR="00BA3D0F" w:rsidRPr="000937D6" w:rsidRDefault="00BA3D0F" w:rsidP="00BA3D0F">
      <w:pPr>
        <w:pStyle w:val="Akapitzlist1"/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eastAsia="SimSun" w:hAnsi="Verdana" w:cs="Verdana"/>
          <w:sz w:val="19"/>
          <w:szCs w:val="19"/>
          <w:lang w:eastAsia="hi-IN"/>
        </w:rPr>
      </w:pPr>
      <w:r w:rsidRPr="000937D6">
        <w:rPr>
          <w:rFonts w:ascii="Verdana" w:eastAsia="SimSun" w:hAnsi="Verdana" w:cs="Verdana"/>
          <w:sz w:val="19"/>
          <w:szCs w:val="19"/>
          <w:lang w:eastAsia="hi-IN"/>
        </w:rPr>
        <w:t>usunięcia danych w wypadkach określonych w przepisach RODO,</w:t>
      </w:r>
    </w:p>
    <w:p w14:paraId="47E2308B" w14:textId="77777777" w:rsidR="00BA3D0F" w:rsidRPr="000937D6" w:rsidRDefault="00BA3D0F" w:rsidP="00BA3D0F">
      <w:pPr>
        <w:pStyle w:val="Akapitzlist1"/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eastAsia="SimSun" w:hAnsi="Verdana" w:cs="Verdana"/>
          <w:sz w:val="19"/>
          <w:szCs w:val="19"/>
          <w:lang w:eastAsia="hi-IN"/>
        </w:rPr>
      </w:pPr>
      <w:r w:rsidRPr="000937D6">
        <w:rPr>
          <w:rFonts w:ascii="Verdana" w:eastAsia="SimSun" w:hAnsi="Verdana" w:cs="Verdana"/>
          <w:sz w:val="19"/>
          <w:szCs w:val="19"/>
          <w:lang w:eastAsia="hi-IN"/>
        </w:rPr>
        <w:t>przenoszenia danych.</w:t>
      </w:r>
    </w:p>
    <w:p w14:paraId="4B6D10D9" w14:textId="77777777" w:rsidR="00BA3D0F" w:rsidRPr="000937D6" w:rsidRDefault="00BA3D0F" w:rsidP="00BA3D0F">
      <w:pPr>
        <w:pStyle w:val="Akapitzlist1"/>
        <w:suppressAutoHyphens/>
        <w:spacing w:after="0" w:line="240" w:lineRule="auto"/>
        <w:ind w:left="0"/>
        <w:jc w:val="both"/>
        <w:rPr>
          <w:rFonts w:ascii="Verdana" w:eastAsia="SimSun" w:hAnsi="Verdana" w:cs="Verdana"/>
          <w:sz w:val="19"/>
          <w:szCs w:val="19"/>
          <w:lang w:eastAsia="hi-IN"/>
        </w:rPr>
      </w:pPr>
      <w:r w:rsidRPr="000937D6">
        <w:rPr>
          <w:rFonts w:ascii="Verdana" w:eastAsia="SimSun" w:hAnsi="Verdana" w:cs="Verdana"/>
          <w:sz w:val="19"/>
          <w:szCs w:val="19"/>
          <w:lang w:eastAsia="hi-IN"/>
        </w:rPr>
        <w:t>W przypadku niezgodnego z prawem przetwarzania danych przez Administratora przysługuje Państwu uprawnienie do wniesienia skargi do właściwego organu nadzoru – Prezesa Urzędu Ochrony Danych Osobowych.</w:t>
      </w:r>
    </w:p>
    <w:p w14:paraId="322C3232" w14:textId="77777777" w:rsidR="00BA3D0F" w:rsidRPr="000937D6" w:rsidRDefault="00BA3D0F" w:rsidP="00BA3D0F">
      <w:pPr>
        <w:pStyle w:val="Akapitzlist1"/>
        <w:suppressAutoHyphens/>
        <w:spacing w:after="120" w:line="240" w:lineRule="auto"/>
        <w:ind w:left="0"/>
        <w:jc w:val="both"/>
        <w:rPr>
          <w:rFonts w:ascii="Verdana" w:eastAsia="SimSun" w:hAnsi="Verdana" w:cs="Verdana"/>
          <w:sz w:val="19"/>
          <w:szCs w:val="19"/>
          <w:lang w:eastAsia="hi-IN"/>
        </w:rPr>
      </w:pPr>
      <w:r w:rsidRPr="000937D6">
        <w:rPr>
          <w:rFonts w:ascii="Verdana" w:eastAsia="SimSun" w:hAnsi="Verdana" w:cs="Verdana"/>
          <w:sz w:val="19"/>
          <w:szCs w:val="19"/>
          <w:lang w:eastAsia="hi-IN"/>
        </w:rPr>
        <w:t>Jeżeli Administrator przetwarza określone dane na podstawie Państwa zgody, przysługuje Państwu prawo do jej wycofania w dowolnym momencie, a wycofanie zgody nie wpływa na zgodność z prawem przetwarzania, którego dokonano na podstawie zgody przed jej wycofaniem.</w:t>
      </w:r>
    </w:p>
    <w:p w14:paraId="648E6813" w14:textId="77777777" w:rsidR="00BA3D0F" w:rsidRPr="000937D6" w:rsidRDefault="00BA3D0F" w:rsidP="00BA3D0F">
      <w:pPr>
        <w:pStyle w:val="Akapitzlist"/>
        <w:numPr>
          <w:ilvl w:val="0"/>
          <w:numId w:val="17"/>
        </w:numPr>
        <w:spacing w:line="240" w:lineRule="auto"/>
        <w:rPr>
          <w:rFonts w:ascii="Verdana" w:hAnsi="Verdana"/>
          <w:b/>
          <w:bCs/>
          <w:sz w:val="19"/>
          <w:szCs w:val="19"/>
        </w:rPr>
      </w:pPr>
      <w:r w:rsidRPr="000937D6">
        <w:rPr>
          <w:rFonts w:ascii="Verdana" w:hAnsi="Verdana"/>
          <w:b/>
          <w:bCs/>
          <w:sz w:val="19"/>
          <w:szCs w:val="19"/>
        </w:rPr>
        <w:t>Komu udostępniamy dane?</w:t>
      </w:r>
    </w:p>
    <w:p w14:paraId="463B9EC8" w14:textId="77777777" w:rsidR="00BA3D0F" w:rsidRPr="000937D6" w:rsidRDefault="00BA3D0F" w:rsidP="00BA3D0F">
      <w:pPr>
        <w:spacing w:line="240" w:lineRule="auto"/>
        <w:jc w:val="both"/>
        <w:rPr>
          <w:rFonts w:ascii="Verdana" w:hAnsi="Verdana"/>
          <w:sz w:val="19"/>
          <w:szCs w:val="19"/>
        </w:rPr>
      </w:pPr>
      <w:r w:rsidRPr="000937D6">
        <w:rPr>
          <w:rFonts w:ascii="Verdana" w:hAnsi="Verdana"/>
          <w:sz w:val="19"/>
          <w:szCs w:val="19"/>
        </w:rPr>
        <w:t xml:space="preserve">Dostęp do danych mogą uzyskać wyłącznie organy lub podmioty upoważnione na podstawie odrębnych przepisów lub podmioty przetwarzające dane w imieniu </w:t>
      </w:r>
      <w:r>
        <w:rPr>
          <w:rFonts w:ascii="Verdana" w:hAnsi="Verdana"/>
          <w:sz w:val="19"/>
          <w:szCs w:val="19"/>
        </w:rPr>
        <w:t>A</w:t>
      </w:r>
      <w:r w:rsidRPr="000937D6">
        <w:rPr>
          <w:rFonts w:ascii="Verdana" w:hAnsi="Verdana"/>
          <w:sz w:val="19"/>
          <w:szCs w:val="19"/>
        </w:rPr>
        <w:t>dministratora danych.</w:t>
      </w:r>
    </w:p>
    <w:p w14:paraId="78473E7D" w14:textId="77777777" w:rsidR="00BA3D0F" w:rsidRPr="000937D6" w:rsidRDefault="00BA3D0F" w:rsidP="00BA3D0F">
      <w:pPr>
        <w:pStyle w:val="Akapitzlist"/>
        <w:numPr>
          <w:ilvl w:val="0"/>
          <w:numId w:val="17"/>
        </w:numPr>
        <w:spacing w:line="240" w:lineRule="auto"/>
        <w:jc w:val="both"/>
        <w:rPr>
          <w:rFonts w:ascii="Verdana" w:hAnsi="Verdana"/>
          <w:b/>
          <w:bCs/>
          <w:sz w:val="19"/>
          <w:szCs w:val="19"/>
        </w:rPr>
      </w:pPr>
      <w:r w:rsidRPr="000937D6">
        <w:rPr>
          <w:rFonts w:ascii="Verdana" w:hAnsi="Verdana"/>
          <w:b/>
          <w:bCs/>
          <w:sz w:val="19"/>
          <w:szCs w:val="19"/>
        </w:rPr>
        <w:t xml:space="preserve">Czy </w:t>
      </w:r>
      <w:r w:rsidRPr="000937D6">
        <w:rPr>
          <w:rFonts w:ascii="Verdana" w:eastAsia="SimSun" w:hAnsi="Verdana" w:cs="Verdana"/>
          <w:b/>
          <w:bCs/>
          <w:iCs/>
          <w:sz w:val="19"/>
          <w:szCs w:val="19"/>
          <w:lang w:eastAsia="hi-IN"/>
        </w:rPr>
        <w:t xml:space="preserve">przetwarzane </w:t>
      </w:r>
      <w:r w:rsidRPr="000937D6">
        <w:rPr>
          <w:rFonts w:ascii="Verdana" w:hAnsi="Verdana"/>
          <w:b/>
          <w:bCs/>
          <w:sz w:val="19"/>
          <w:szCs w:val="19"/>
        </w:rPr>
        <w:t xml:space="preserve">dane </w:t>
      </w:r>
      <w:r w:rsidRPr="000937D6">
        <w:rPr>
          <w:rFonts w:ascii="Verdana" w:hAnsi="Verdana"/>
          <w:b/>
          <w:sz w:val="19"/>
          <w:szCs w:val="19"/>
        </w:rPr>
        <w:t>będą przekazywane do państwa trzeciego lub organizacji międzynarodowej?</w:t>
      </w:r>
    </w:p>
    <w:p w14:paraId="60352776" w14:textId="77777777" w:rsidR="00BA3D0F" w:rsidRPr="000937D6" w:rsidRDefault="00BA3D0F" w:rsidP="00BA3D0F">
      <w:pPr>
        <w:spacing w:line="240" w:lineRule="auto"/>
        <w:jc w:val="both"/>
        <w:rPr>
          <w:rFonts w:ascii="Verdana" w:hAnsi="Verdana"/>
          <w:sz w:val="19"/>
          <w:szCs w:val="19"/>
        </w:rPr>
      </w:pPr>
      <w:r w:rsidRPr="000937D6">
        <w:rPr>
          <w:rFonts w:ascii="Verdana" w:hAnsi="Verdana"/>
          <w:sz w:val="19"/>
          <w:szCs w:val="19"/>
        </w:rPr>
        <w:t>Państwa dane nie będą przekazywane do państwa trzeciego lub organizacji międzynarodowej z wyłączeniem sytuacji wynikających z przepisów prawa.</w:t>
      </w:r>
    </w:p>
    <w:p w14:paraId="7237C2FD" w14:textId="77777777" w:rsidR="00BA3D0F" w:rsidRPr="000937D6" w:rsidRDefault="00BA3D0F" w:rsidP="00BA3D0F">
      <w:pPr>
        <w:pStyle w:val="Akapitzlist"/>
        <w:numPr>
          <w:ilvl w:val="0"/>
          <w:numId w:val="17"/>
        </w:numPr>
        <w:spacing w:line="240" w:lineRule="auto"/>
        <w:jc w:val="both"/>
        <w:rPr>
          <w:rFonts w:ascii="Verdana" w:hAnsi="Verdana"/>
          <w:b/>
          <w:bCs/>
          <w:sz w:val="19"/>
          <w:szCs w:val="19"/>
        </w:rPr>
      </w:pPr>
      <w:r w:rsidRPr="000937D6">
        <w:rPr>
          <w:rFonts w:ascii="Verdana" w:eastAsia="SimSun" w:hAnsi="Verdana" w:cs="Verdana"/>
          <w:b/>
          <w:bCs/>
          <w:iCs/>
          <w:sz w:val="19"/>
          <w:szCs w:val="19"/>
          <w:lang w:eastAsia="hi-IN"/>
        </w:rPr>
        <w:t xml:space="preserve">Czy dane </w:t>
      </w:r>
      <w:r>
        <w:rPr>
          <w:rFonts w:ascii="Verdana" w:eastAsia="SimSun" w:hAnsi="Verdana" w:cs="Verdana"/>
          <w:b/>
          <w:bCs/>
          <w:iCs/>
          <w:sz w:val="19"/>
          <w:szCs w:val="19"/>
          <w:lang w:eastAsia="hi-IN"/>
        </w:rPr>
        <w:t>będą</w:t>
      </w:r>
      <w:r w:rsidRPr="000937D6">
        <w:rPr>
          <w:rFonts w:ascii="Verdana" w:eastAsia="SimSun" w:hAnsi="Verdana" w:cs="Verdana"/>
          <w:b/>
          <w:bCs/>
          <w:iCs/>
          <w:sz w:val="19"/>
          <w:szCs w:val="19"/>
          <w:lang w:eastAsia="hi-IN"/>
        </w:rPr>
        <w:t xml:space="preserve"> wykorzystane do podejmowania zautomatyzowanych decyzji? </w:t>
      </w:r>
    </w:p>
    <w:p w14:paraId="74E8E111" w14:textId="2064A8D6" w:rsidR="00BA3D0F" w:rsidRPr="00BA3D0F" w:rsidRDefault="00BA3D0F" w:rsidP="00BA3D0F">
      <w:pPr>
        <w:pStyle w:val="Akapitzlist1"/>
        <w:suppressAutoHyphens/>
        <w:spacing w:after="113" w:line="240" w:lineRule="auto"/>
        <w:ind w:left="0"/>
        <w:jc w:val="both"/>
        <w:rPr>
          <w:rFonts w:ascii="Verdana" w:hAnsi="Verdana" w:cs="Verdana"/>
          <w:sz w:val="19"/>
          <w:szCs w:val="19"/>
        </w:rPr>
      </w:pPr>
      <w:r w:rsidRPr="000937D6">
        <w:rPr>
          <w:rFonts w:ascii="Verdana" w:eastAsia="SimSun" w:hAnsi="Verdana" w:cs="Verdana"/>
          <w:iCs/>
          <w:sz w:val="19"/>
          <w:szCs w:val="19"/>
          <w:lang w:eastAsia="hi-IN"/>
        </w:rPr>
        <w:t xml:space="preserve">Powierzone Administratorowi dane nie </w:t>
      </w:r>
      <w:r w:rsidRPr="000937D6">
        <w:rPr>
          <w:rFonts w:ascii="Verdana" w:eastAsia="SimSun" w:hAnsi="Verdana" w:cs="Verdana"/>
          <w:sz w:val="19"/>
          <w:szCs w:val="19"/>
          <w:lang w:eastAsia="hi-IN"/>
        </w:rPr>
        <w:t>będą podlegały przetwarzaniu umożliwiającemu podejmowanie względem Państwa zautomatyzowanych decyzji, w tym profilowania. P</w:t>
      </w:r>
      <w:r w:rsidRPr="000937D6">
        <w:rPr>
          <w:rFonts w:ascii="Verdana" w:eastAsia="SimSun" w:hAnsi="Verdana" w:cs="Verdana"/>
          <w:iCs/>
          <w:sz w:val="19"/>
          <w:szCs w:val="19"/>
          <w:lang w:eastAsia="hi-IN"/>
        </w:rPr>
        <w:t>rzez profilowanie rozumie się dowolną formę zautomatyzowanego (dokonywanego za pomocą urządzeń technicznych) przetwarzania danych osobowych, które polega na wykorzystaniu tych danych, w szczególności, do analizy lub prognozy zachowań, preferencji lub zainteresowań.</w:t>
      </w:r>
      <w:bookmarkStart w:id="1" w:name="_GoBack"/>
      <w:bookmarkEnd w:id="1"/>
    </w:p>
    <w:sectPr w:rsidR="00BA3D0F" w:rsidRPr="00BA3D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b/>
        <w:bCs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b/>
        <w:bCs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b/>
        <w:bCs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b/>
        <w:bCs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b/>
        <w:bCs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b/>
        <w:bCs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b/>
        <w:bCs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b/>
        <w:bCs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b/>
        <w:bCs/>
      </w:rPr>
    </w:lvl>
  </w:abstractNum>
  <w:abstractNum w:abstractNumId="2" w15:restartNumberingAfterBreak="0">
    <w:nsid w:val="0E157CBF"/>
    <w:multiLevelType w:val="hybridMultilevel"/>
    <w:tmpl w:val="07EC2A00"/>
    <w:lvl w:ilvl="0" w:tplc="53FA1CAE">
      <w:start w:val="1"/>
      <w:numFmt w:val="decimal"/>
      <w:lvlText w:val="%1."/>
      <w:lvlJc w:val="left"/>
      <w:pPr>
        <w:ind w:left="100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1AC94768"/>
    <w:multiLevelType w:val="hybridMultilevel"/>
    <w:tmpl w:val="49EA14BA"/>
    <w:lvl w:ilvl="0" w:tplc="53FA1CA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74D07"/>
    <w:multiLevelType w:val="hybridMultilevel"/>
    <w:tmpl w:val="B506532E"/>
    <w:lvl w:ilvl="0" w:tplc="53FA1CA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2A3D86"/>
    <w:multiLevelType w:val="hybridMultilevel"/>
    <w:tmpl w:val="EB3A9626"/>
    <w:lvl w:ilvl="0" w:tplc="53FA1CA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64220B"/>
    <w:multiLevelType w:val="hybridMultilevel"/>
    <w:tmpl w:val="3A80B860"/>
    <w:lvl w:ilvl="0" w:tplc="53FA1CA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4A283A"/>
    <w:multiLevelType w:val="hybridMultilevel"/>
    <w:tmpl w:val="F7645FA0"/>
    <w:lvl w:ilvl="0" w:tplc="53FA1CA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FA2A2C"/>
    <w:multiLevelType w:val="hybridMultilevel"/>
    <w:tmpl w:val="37F8B454"/>
    <w:lvl w:ilvl="0" w:tplc="53FA1CA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0F5137"/>
    <w:multiLevelType w:val="hybridMultilevel"/>
    <w:tmpl w:val="F000DA6C"/>
    <w:lvl w:ilvl="0" w:tplc="53FA1CA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3859EF"/>
    <w:multiLevelType w:val="hybridMultilevel"/>
    <w:tmpl w:val="BE2C1E3A"/>
    <w:lvl w:ilvl="0" w:tplc="53FA1CA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6542E3"/>
    <w:multiLevelType w:val="hybridMultilevel"/>
    <w:tmpl w:val="531E11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44253B"/>
    <w:multiLevelType w:val="hybridMultilevel"/>
    <w:tmpl w:val="0EE24FF0"/>
    <w:lvl w:ilvl="0" w:tplc="04150017">
      <w:start w:val="1"/>
      <w:numFmt w:val="lowerLetter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13" w15:restartNumberingAfterBreak="0">
    <w:nsid w:val="4F610D83"/>
    <w:multiLevelType w:val="hybridMultilevel"/>
    <w:tmpl w:val="72E42D56"/>
    <w:lvl w:ilvl="0" w:tplc="53FA1CA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FD0E09"/>
    <w:multiLevelType w:val="hybridMultilevel"/>
    <w:tmpl w:val="91B40B7A"/>
    <w:lvl w:ilvl="0" w:tplc="53FA1CA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6F30BD"/>
    <w:multiLevelType w:val="hybridMultilevel"/>
    <w:tmpl w:val="F320ADA4"/>
    <w:lvl w:ilvl="0" w:tplc="53FA1CA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22210E"/>
    <w:multiLevelType w:val="hybridMultilevel"/>
    <w:tmpl w:val="BDB2DB20"/>
    <w:lvl w:ilvl="0" w:tplc="53FA1CA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4D3A46"/>
    <w:multiLevelType w:val="hybridMultilevel"/>
    <w:tmpl w:val="AA1441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1"/>
  </w:num>
  <w:num w:numId="3">
    <w:abstractNumId w:val="17"/>
  </w:num>
  <w:num w:numId="4">
    <w:abstractNumId w:val="6"/>
  </w:num>
  <w:num w:numId="5">
    <w:abstractNumId w:val="4"/>
  </w:num>
  <w:num w:numId="6">
    <w:abstractNumId w:val="3"/>
  </w:num>
  <w:num w:numId="7">
    <w:abstractNumId w:val="9"/>
  </w:num>
  <w:num w:numId="8">
    <w:abstractNumId w:val="13"/>
  </w:num>
  <w:num w:numId="9">
    <w:abstractNumId w:val="16"/>
  </w:num>
  <w:num w:numId="10">
    <w:abstractNumId w:val="14"/>
  </w:num>
  <w:num w:numId="11">
    <w:abstractNumId w:val="7"/>
  </w:num>
  <w:num w:numId="12">
    <w:abstractNumId w:val="5"/>
  </w:num>
  <w:num w:numId="13">
    <w:abstractNumId w:val="10"/>
  </w:num>
  <w:num w:numId="14">
    <w:abstractNumId w:val="8"/>
  </w:num>
  <w:num w:numId="15">
    <w:abstractNumId w:val="15"/>
  </w:num>
  <w:num w:numId="16">
    <w:abstractNumId w:val="2"/>
  </w:num>
  <w:num w:numId="17">
    <w:abstractNumId w:val="0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725"/>
    <w:rsid w:val="00046229"/>
    <w:rsid w:val="00325589"/>
    <w:rsid w:val="003D44BF"/>
    <w:rsid w:val="003E0F91"/>
    <w:rsid w:val="00464C9E"/>
    <w:rsid w:val="00706A93"/>
    <w:rsid w:val="008613E6"/>
    <w:rsid w:val="009C1B54"/>
    <w:rsid w:val="00B72725"/>
    <w:rsid w:val="00BA3D0F"/>
    <w:rsid w:val="00C46B44"/>
    <w:rsid w:val="00EA1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27B1A"/>
  <w15:chartTrackingRefBased/>
  <w15:docId w15:val="{A26A149B-8655-445E-8A8A-9B2100E9E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A10C1"/>
    <w:pPr>
      <w:ind w:left="720"/>
      <w:contextualSpacing/>
    </w:pPr>
  </w:style>
  <w:style w:type="table" w:styleId="Tabela-Siatka">
    <w:name w:val="Table Grid"/>
    <w:basedOn w:val="Standardowy"/>
    <w:uiPriority w:val="39"/>
    <w:rsid w:val="00BA3D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BA3D0F"/>
    <w:pPr>
      <w:widowControl w:val="0"/>
      <w:spacing w:after="200" w:line="276" w:lineRule="auto"/>
      <w:ind w:left="720"/>
    </w:pPr>
    <w:rPr>
      <w:rFonts w:ascii="Calibri" w:eastAsia="Calibri" w:hAnsi="Calibri" w:cs="Calibri"/>
      <w:kern w:val="1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7</Pages>
  <Words>1821</Words>
  <Characters>10927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Smyk-Kojło</dc:creator>
  <cp:keywords/>
  <dc:description/>
  <cp:lastModifiedBy>ADMIN</cp:lastModifiedBy>
  <cp:revision>8</cp:revision>
  <cp:lastPrinted>2023-08-01T11:47:00Z</cp:lastPrinted>
  <dcterms:created xsi:type="dcterms:W3CDTF">2023-07-28T09:28:00Z</dcterms:created>
  <dcterms:modified xsi:type="dcterms:W3CDTF">2023-12-22T08:49:00Z</dcterms:modified>
</cp:coreProperties>
</file>